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5EFC9F7B" w:rsidR="008F0520" w:rsidRPr="00166D7E"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r w:rsidR="006F2AC8" w:rsidRPr="006F2AC8">
        <w:rPr>
          <w:rFonts w:ascii="Arial Narrow" w:hAnsi="Arial Narrow"/>
          <w:b/>
          <w:sz w:val="32"/>
        </w:rPr>
        <w:t>M</w:t>
      </w:r>
      <w:r w:rsidR="006F2AC8">
        <w:rPr>
          <w:rFonts w:ascii="Arial Narrow" w:hAnsi="Arial Narrow"/>
          <w:b/>
          <w:sz w:val="32"/>
        </w:rPr>
        <w:t>JERA</w:t>
      </w:r>
      <w:r w:rsidR="006F2AC8" w:rsidRPr="006F2AC8">
        <w:rPr>
          <w:rFonts w:ascii="Arial Narrow" w:hAnsi="Arial Narrow"/>
          <w:b/>
          <w:sz w:val="32"/>
        </w:rPr>
        <w:t xml:space="preserve"> </w:t>
      </w:r>
      <w:r w:rsidR="006F2AC8">
        <w:rPr>
          <w:rFonts w:ascii="Arial Narrow" w:hAnsi="Arial Narrow"/>
          <w:b/>
          <w:sz w:val="32"/>
        </w:rPr>
        <w:t>8</w:t>
      </w:r>
      <w:r w:rsidR="006F2AC8" w:rsidRPr="006F2AC8">
        <w:rPr>
          <w:rFonts w:ascii="Arial Narrow" w:hAnsi="Arial Narrow"/>
          <w:b/>
          <w:sz w:val="32"/>
        </w:rPr>
        <w:t xml:space="preserve"> „U</w:t>
      </w:r>
      <w:r w:rsidR="006F2AC8">
        <w:rPr>
          <w:rFonts w:ascii="Arial Narrow" w:hAnsi="Arial Narrow"/>
          <w:b/>
          <w:sz w:val="32"/>
        </w:rPr>
        <w:t>LAGANJA</w:t>
      </w:r>
      <w:r w:rsidR="006F2AC8" w:rsidRPr="006F2AC8">
        <w:rPr>
          <w:rFonts w:ascii="Arial Narrow" w:hAnsi="Arial Narrow"/>
          <w:b/>
          <w:sz w:val="32"/>
        </w:rPr>
        <w:t xml:space="preserve"> </w:t>
      </w:r>
      <w:r w:rsidR="006F2AC8">
        <w:rPr>
          <w:rFonts w:ascii="Arial Narrow" w:hAnsi="Arial Narrow"/>
          <w:b/>
          <w:sz w:val="32"/>
        </w:rPr>
        <w:t>U</w:t>
      </w:r>
      <w:r w:rsidR="006F2AC8" w:rsidRPr="006F2AC8">
        <w:rPr>
          <w:rFonts w:ascii="Arial Narrow" w:hAnsi="Arial Narrow"/>
          <w:b/>
          <w:sz w:val="32"/>
        </w:rPr>
        <w:t xml:space="preserve"> </w:t>
      </w:r>
      <w:r w:rsidR="006F2AC8">
        <w:rPr>
          <w:rFonts w:ascii="Arial Narrow" w:hAnsi="Arial Narrow"/>
          <w:b/>
          <w:sz w:val="32"/>
        </w:rPr>
        <w:t>POKRETANJE</w:t>
      </w:r>
      <w:r w:rsidR="006F2AC8" w:rsidRPr="006F2AC8">
        <w:rPr>
          <w:rFonts w:ascii="Arial Narrow" w:hAnsi="Arial Narrow"/>
          <w:b/>
          <w:sz w:val="32"/>
        </w:rPr>
        <w:t xml:space="preserve">, </w:t>
      </w:r>
      <w:r w:rsidR="006F2AC8">
        <w:rPr>
          <w:rFonts w:ascii="Arial Narrow" w:hAnsi="Arial Narrow"/>
          <w:b/>
          <w:sz w:val="32"/>
        </w:rPr>
        <w:t>POBOLJŠANJE</w:t>
      </w:r>
      <w:r w:rsidR="006F2AC8" w:rsidRPr="006F2AC8">
        <w:rPr>
          <w:rFonts w:ascii="Arial Narrow" w:hAnsi="Arial Narrow"/>
          <w:b/>
          <w:sz w:val="32"/>
        </w:rPr>
        <w:t xml:space="preserve"> </w:t>
      </w:r>
      <w:r w:rsidR="006F2AC8">
        <w:rPr>
          <w:rFonts w:ascii="Arial Narrow" w:hAnsi="Arial Narrow"/>
          <w:b/>
          <w:sz w:val="32"/>
        </w:rPr>
        <w:t>ILI</w:t>
      </w:r>
      <w:r w:rsidR="006F2AC8" w:rsidRPr="006F2AC8">
        <w:rPr>
          <w:rFonts w:ascii="Arial Narrow" w:hAnsi="Arial Narrow"/>
          <w:b/>
          <w:sz w:val="32"/>
        </w:rPr>
        <w:t xml:space="preserve"> </w:t>
      </w:r>
      <w:r w:rsidR="006F2AC8">
        <w:rPr>
          <w:rFonts w:ascii="Arial Narrow" w:hAnsi="Arial Narrow"/>
          <w:b/>
          <w:sz w:val="32"/>
        </w:rPr>
        <w:t>ŠIRENJE</w:t>
      </w:r>
      <w:r w:rsidR="006F2AC8" w:rsidRPr="006F2AC8">
        <w:rPr>
          <w:rFonts w:ascii="Arial Narrow" w:hAnsi="Arial Narrow"/>
          <w:b/>
          <w:sz w:val="32"/>
        </w:rPr>
        <w:t xml:space="preserve"> </w:t>
      </w:r>
      <w:r w:rsidR="006F2AC8">
        <w:rPr>
          <w:rFonts w:ascii="Arial Narrow" w:hAnsi="Arial Narrow"/>
          <w:b/>
          <w:sz w:val="32"/>
        </w:rPr>
        <w:t>LOKALNIH</w:t>
      </w:r>
      <w:r w:rsidR="006F2AC8" w:rsidRPr="006F2AC8">
        <w:rPr>
          <w:rFonts w:ascii="Arial Narrow" w:hAnsi="Arial Narrow"/>
          <w:b/>
          <w:sz w:val="32"/>
        </w:rPr>
        <w:t xml:space="preserve"> </w:t>
      </w:r>
      <w:r w:rsidR="006F2AC8">
        <w:rPr>
          <w:rFonts w:ascii="Arial Narrow" w:hAnsi="Arial Narrow"/>
          <w:b/>
          <w:sz w:val="32"/>
        </w:rPr>
        <w:t>TEMELJNIH</w:t>
      </w:r>
      <w:r w:rsidR="006F2AC8" w:rsidRPr="006F2AC8">
        <w:rPr>
          <w:rFonts w:ascii="Arial Narrow" w:hAnsi="Arial Narrow"/>
          <w:b/>
          <w:sz w:val="32"/>
        </w:rPr>
        <w:t xml:space="preserve"> </w:t>
      </w:r>
      <w:r w:rsidR="006F2AC8">
        <w:rPr>
          <w:rFonts w:ascii="Arial Narrow" w:hAnsi="Arial Narrow"/>
          <w:b/>
          <w:sz w:val="32"/>
        </w:rPr>
        <w:t>USLUGA</w:t>
      </w:r>
      <w:r w:rsidR="006F2AC8" w:rsidRPr="006F2AC8">
        <w:rPr>
          <w:rFonts w:ascii="Arial Narrow" w:hAnsi="Arial Narrow"/>
          <w:b/>
          <w:sz w:val="32"/>
        </w:rPr>
        <w:t>“</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622E3C58"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6F2AC8" w:rsidRPr="006F2AC8">
        <w:rPr>
          <w:rFonts w:ascii="Arial Narrow" w:hAnsi="Arial Narrow"/>
          <w:b/>
          <w:i/>
          <w:iCs/>
          <w:sz w:val="32"/>
        </w:rPr>
        <w:t>LAURA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tbl>
      <w:tblPr>
        <w:tblW w:w="92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3775D8" w14:paraId="3209EF5E" w14:textId="77777777" w:rsidTr="0068684C">
        <w:trPr>
          <w:trHeight w:val="1050"/>
        </w:trPr>
        <w:tc>
          <w:tcPr>
            <w:tcW w:w="9225" w:type="dxa"/>
            <w:shd w:val="clear" w:color="auto" w:fill="FFF2CC" w:themeFill="accent4" w:themeFillTint="33"/>
          </w:tcPr>
          <w:p w14:paraId="5DF7FF5E" w14:textId="77777777" w:rsidR="003775D8" w:rsidRPr="003775D8" w:rsidRDefault="003775D8" w:rsidP="0068684C">
            <w:pPr>
              <w:jc w:val="both"/>
              <w:rPr>
                <w:rFonts w:ascii="Arial Narrow" w:hAnsi="Arial Narrow"/>
                <w:b/>
              </w:rPr>
            </w:pPr>
            <w:r w:rsidRPr="003775D8">
              <w:rPr>
                <w:rFonts w:ascii="Arial Narrow" w:hAnsi="Arial Narrow"/>
                <w:b/>
              </w:rPr>
              <w:t xml:space="preserve">Napomena za EUR: </w:t>
            </w:r>
          </w:p>
          <w:p w14:paraId="0E0C9AA2" w14:textId="77777777" w:rsidR="003775D8" w:rsidRPr="003775D8" w:rsidRDefault="003775D8" w:rsidP="0068684C">
            <w:pPr>
              <w:jc w:val="both"/>
              <w:rPr>
                <w:rFonts w:ascii="Arial Narrow" w:hAnsi="Arial Narrow"/>
                <w:b/>
              </w:rPr>
            </w:pPr>
          </w:p>
          <w:p w14:paraId="1494F865" w14:textId="77777777" w:rsidR="003775D8" w:rsidRPr="00D92BD9" w:rsidRDefault="003775D8" w:rsidP="0068684C">
            <w:pPr>
              <w:jc w:val="both"/>
              <w:rPr>
                <w:rFonts w:ascii="Arial Narrow" w:hAnsi="Arial Narrow"/>
              </w:rPr>
            </w:pPr>
            <w:r w:rsidRPr="003775D8">
              <w:rPr>
                <w:rFonts w:ascii="Arial Narrow" w:hAnsi="Arial Narrow"/>
              </w:rPr>
              <w:t xml:space="preserve">Iznose i ostale vrijednosti koje se izražavaju kroz novčane jedinice potrebno je unijeti u </w:t>
            </w:r>
            <w:r w:rsidRPr="003775D8">
              <w:rPr>
                <w:rFonts w:ascii="Arial Narrow" w:hAnsi="Arial Narrow"/>
                <w:b/>
              </w:rPr>
              <w:t>euru (EUR)</w:t>
            </w:r>
            <w:r w:rsidRPr="003775D8">
              <w:rPr>
                <w:rFonts w:ascii="Arial Narrow" w:hAnsi="Arial Narrow"/>
              </w:rPr>
              <w:t xml:space="preserve">. U slučaju da su ti iznosi prethodno bili izraženi u kuni (kn) potrebno je te iznose odnosno ostale vrijednosti koje se izražavaju kroz novčane jedinice preračunati iz kn u EUR po fiksnom tečaju konverzije </w:t>
            </w:r>
            <w:r w:rsidRPr="003775D8">
              <w:rPr>
                <w:rFonts w:ascii="Arial Narrow" w:hAnsi="Arial Narrow"/>
                <w:b/>
                <w:u w:val="single"/>
              </w:rPr>
              <w:t>7,53450</w:t>
            </w:r>
            <w:r w:rsidRPr="003775D8">
              <w:rPr>
                <w:rFonts w:ascii="Arial Narrow" w:hAnsi="Arial Narrow"/>
              </w:rPr>
              <w:t xml:space="preserve"> te ih unijeti u EUR. Preračunavanje se izvršava primjenom punoga brojčanog iznosa fiksnog tečaja konverzije (7,53450) te zaokruživanjem pri čemu se dobiveni rezultat zaokružuje na dvije decimale, a na temelju treće decimale.</w:t>
            </w:r>
          </w:p>
        </w:tc>
      </w:tr>
    </w:tbl>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1CE359D8"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 xml:space="preserve">tipa operacije </w:t>
      </w:r>
      <w:r w:rsidR="006F2AC8" w:rsidRPr="006F2AC8">
        <w:rPr>
          <w:rFonts w:ascii="Arial Narrow" w:hAnsi="Arial Narrow"/>
          <w:b/>
        </w:rPr>
        <w:t>Mjera 8 „Ulaganja u pokretanje, poboljšanje ili širenje lokalnih temeljnih usluga</w:t>
      </w:r>
      <w:r w:rsidR="000C6DB6" w:rsidRPr="006F2AC8">
        <w:rPr>
          <w:rFonts w:ascii="Calibri" w:hAnsi="Calibri"/>
          <w:b/>
        </w:rPr>
        <w:t>“</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hyperlink r:id="rId12" w:history="1">
        <w:r w:rsidR="006F2AC8" w:rsidRPr="006A22E8">
          <w:rPr>
            <w:rStyle w:val="Hiperveza"/>
            <w:rFonts w:ascii="Arial Narrow" w:hAnsi="Arial Narrow"/>
            <w:b/>
          </w:rPr>
          <w:t>www.lag-laura.hr</w:t>
        </w:r>
      </w:hyperlink>
      <w:r w:rsidR="006F2AC8">
        <w:rPr>
          <w:rFonts w:ascii="Arial Narrow" w:hAnsi="Arial Narrow"/>
          <w:b/>
        </w:rPr>
        <w:t>.</w:t>
      </w:r>
      <w:r w:rsidR="006F2AC8">
        <w:rPr>
          <w:rFonts w:ascii="Arial Narrow" w:hAnsi="Arial Narrow"/>
          <w:b/>
        </w:rPr>
        <w:tab/>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39425715"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w:t>
            </w:r>
            <w:r w:rsidR="006F2AC8">
              <w:rPr>
                <w:rFonts w:ascii="Arial Narrow" w:hAnsi="Arial Narrow" w:cs="Calibri"/>
                <w:sz w:val="20"/>
                <w:szCs w:val="20"/>
              </w:rPr>
              <w:t>e</w:t>
            </w:r>
            <w:proofErr w:type="spellEnd"/>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lastRenderedPageBreak/>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13"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304121" w:rsidRDefault="00ED1B91" w:rsidP="00ED1B91">
            <w:pPr>
              <w:pStyle w:val="Odlomakpopisa"/>
              <w:numPr>
                <w:ilvl w:val="0"/>
                <w:numId w:val="6"/>
              </w:numPr>
              <w:ind w:left="342" w:hanging="342"/>
              <w:rPr>
                <w:rFonts w:ascii="Arial Narrow" w:hAnsi="Arial Narrow" w:cs="Arial"/>
                <w:sz w:val="20"/>
                <w:szCs w:val="20"/>
                <w:lang w:val="hr-HR"/>
              </w:rPr>
            </w:pPr>
            <w:r w:rsidRPr="00304121">
              <w:rPr>
                <w:rFonts w:ascii="Arial Narrow" w:hAnsi="Arial Narrow" w:cs="Arial"/>
                <w:sz w:val="20"/>
                <w:szCs w:val="20"/>
                <w:lang w:val="hr-HR"/>
              </w:rPr>
              <w:t>vatrogasni dom i spremište</w:t>
            </w:r>
            <w:r w:rsidR="00DB10AF" w:rsidRPr="00304121">
              <w:rPr>
                <w:rFonts w:ascii="Arial Narrow" w:hAnsi="Arial Narrow" w:cs="Arial"/>
                <w:sz w:val="20"/>
                <w:szCs w:val="20"/>
                <w:lang w:val="hr-HR"/>
              </w:rPr>
              <w:t>, 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6F2AC8" w:rsidRDefault="00ED1B91" w:rsidP="00ED1B91">
            <w:pPr>
              <w:pStyle w:val="Odlomakpopisa"/>
              <w:numPr>
                <w:ilvl w:val="0"/>
                <w:numId w:val="6"/>
              </w:numPr>
              <w:ind w:left="342" w:hanging="342"/>
              <w:rPr>
                <w:rFonts w:ascii="Arial Narrow" w:hAnsi="Arial Narrow" w:cs="Arial"/>
                <w:sz w:val="20"/>
                <w:szCs w:val="20"/>
                <w:lang w:val="it-IT"/>
              </w:rPr>
            </w:pPr>
            <w:proofErr w:type="spellStart"/>
            <w:r w:rsidRPr="006F2AC8">
              <w:rPr>
                <w:rFonts w:ascii="Arial Narrow" w:hAnsi="Arial Narrow" w:cs="Arial"/>
                <w:sz w:val="20"/>
                <w:szCs w:val="20"/>
                <w:lang w:val="it-IT"/>
              </w:rPr>
              <w:t>sportsk</w:t>
            </w:r>
            <w:r w:rsidR="00005510" w:rsidRPr="006F2AC8">
              <w:rPr>
                <w:rFonts w:ascii="Arial Narrow" w:hAnsi="Arial Narrow" w:cs="Arial"/>
                <w:sz w:val="20"/>
                <w:szCs w:val="20"/>
                <w:lang w:val="it-IT"/>
              </w:rPr>
              <w:t>a</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građevin</w:t>
            </w:r>
            <w:r w:rsidR="00005510" w:rsidRPr="006F2AC8">
              <w:rPr>
                <w:rFonts w:ascii="Arial Narrow" w:hAnsi="Arial Narrow" w:cs="Arial"/>
                <w:sz w:val="20"/>
                <w:szCs w:val="20"/>
                <w:lang w:val="it-IT"/>
              </w:rPr>
              <w:t>a</w:t>
            </w:r>
            <w:proofErr w:type="spellEnd"/>
            <w:r w:rsidR="00DB10AF" w:rsidRPr="006F2AC8">
              <w:rPr>
                <w:rFonts w:ascii="Arial Narrow" w:hAnsi="Arial Narrow" w:cs="Arial"/>
                <w:sz w:val="20"/>
                <w:szCs w:val="20"/>
                <w:lang w:val="it-IT"/>
              </w:rPr>
              <w:t xml:space="preserve"> (</w:t>
            </w:r>
            <w:proofErr w:type="spellStart"/>
            <w:r w:rsidR="00DB10AF" w:rsidRPr="006F2AC8">
              <w:rPr>
                <w:rFonts w:ascii="Arial Narrow" w:hAnsi="Arial Narrow" w:cs="Arial"/>
                <w:sz w:val="20"/>
                <w:szCs w:val="20"/>
                <w:lang w:val="it-IT"/>
              </w:rPr>
              <w:t>natkrivrenih</w:t>
            </w:r>
            <w:proofErr w:type="spellEnd"/>
            <w:r w:rsidR="00DB10AF" w:rsidRPr="006F2AC8">
              <w:rPr>
                <w:rFonts w:ascii="Arial Narrow" w:hAnsi="Arial Narrow" w:cs="Arial"/>
                <w:sz w:val="20"/>
                <w:szCs w:val="20"/>
                <w:lang w:val="it-IT"/>
              </w:rPr>
              <w:t xml:space="preserve"> i </w:t>
            </w:r>
            <w:proofErr w:type="spellStart"/>
            <w:r w:rsidR="00DB10AF" w:rsidRPr="006F2AC8">
              <w:rPr>
                <w:rFonts w:ascii="Arial Narrow" w:hAnsi="Arial Narrow" w:cs="Arial"/>
                <w:sz w:val="20"/>
                <w:szCs w:val="20"/>
                <w:lang w:val="it-IT"/>
              </w:rPr>
              <w:t>otvorenih</w:t>
            </w:r>
            <w:proofErr w:type="spellEnd"/>
            <w:r w:rsidR="00DB10AF" w:rsidRPr="006F2AC8">
              <w:rPr>
                <w:rFonts w:ascii="Arial Narrow" w:hAnsi="Arial Narrow" w:cs="Arial"/>
                <w:sz w:val="20"/>
                <w:szCs w:val="20"/>
                <w:lang w:val="it-IT"/>
              </w:rPr>
              <w:t xml:space="preserve"> </w:t>
            </w:r>
            <w:proofErr w:type="spellStart"/>
            <w:r w:rsidR="00DB10AF" w:rsidRPr="006F2AC8">
              <w:rPr>
                <w:rFonts w:ascii="Arial Narrow" w:hAnsi="Arial Narrow" w:cs="Arial"/>
                <w:sz w:val="20"/>
                <w:szCs w:val="20"/>
                <w:lang w:val="it-IT"/>
              </w:rPr>
              <w:t>terena</w:t>
            </w:r>
            <w:proofErr w:type="spellEnd"/>
            <w:r w:rsidR="00DB10AF" w:rsidRPr="006F2AC8">
              <w:rPr>
                <w:rFonts w:ascii="Arial Narrow" w:hAnsi="Arial Narrow" w:cs="Arial"/>
                <w:sz w:val="20"/>
                <w:szCs w:val="20"/>
                <w:lang w:val="it-IT"/>
              </w:rPr>
              <w:t>)</w:t>
            </w:r>
          </w:p>
          <w:p w14:paraId="3954C43F" w14:textId="31932952" w:rsidR="00ED1B91" w:rsidRPr="006F2AC8" w:rsidRDefault="00ED1B91" w:rsidP="00ED1B91">
            <w:pPr>
              <w:pStyle w:val="Odlomakpopisa"/>
              <w:numPr>
                <w:ilvl w:val="0"/>
                <w:numId w:val="6"/>
              </w:numPr>
              <w:ind w:left="342" w:hanging="342"/>
              <w:rPr>
                <w:rFonts w:ascii="Arial Narrow" w:hAnsi="Arial Narrow" w:cs="Arial"/>
                <w:sz w:val="20"/>
                <w:szCs w:val="20"/>
                <w:lang w:val="it-IT"/>
              </w:rPr>
            </w:pPr>
            <w:proofErr w:type="spellStart"/>
            <w:r w:rsidRPr="006F2AC8">
              <w:rPr>
                <w:rFonts w:ascii="Arial Narrow" w:hAnsi="Arial Narrow" w:cs="Arial"/>
                <w:sz w:val="20"/>
                <w:szCs w:val="20"/>
                <w:lang w:val="it-IT"/>
              </w:rPr>
              <w:t>objekt</w:t>
            </w:r>
            <w:proofErr w:type="spellEnd"/>
            <w:r w:rsidRPr="006F2AC8">
              <w:rPr>
                <w:rFonts w:ascii="Arial Narrow" w:hAnsi="Arial Narrow" w:cs="Arial"/>
                <w:sz w:val="20"/>
                <w:szCs w:val="20"/>
                <w:lang w:val="it-IT"/>
              </w:rPr>
              <w:t xml:space="preserve"> za </w:t>
            </w:r>
            <w:proofErr w:type="spellStart"/>
            <w:r w:rsidRPr="006F2AC8">
              <w:rPr>
                <w:rFonts w:ascii="Arial Narrow" w:hAnsi="Arial Narrow" w:cs="Arial"/>
                <w:sz w:val="20"/>
                <w:szCs w:val="20"/>
                <w:lang w:val="it-IT"/>
              </w:rPr>
              <w:t>slatkovodni</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sportski</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ribolov</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ribički</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dom</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nadstrešnica</w:t>
            </w:r>
            <w:proofErr w:type="spellEnd"/>
            <w:r w:rsidRPr="006F2AC8">
              <w:rPr>
                <w:rFonts w:ascii="Arial Narrow" w:hAnsi="Arial Narrow" w:cs="Arial"/>
                <w:sz w:val="20"/>
                <w:szCs w:val="20"/>
                <w:lang w:val="it-IT"/>
              </w:rPr>
              <w:t xml:space="preserve"> i </w:t>
            </w:r>
            <w:proofErr w:type="spellStart"/>
            <w:r w:rsidRPr="006F2AC8">
              <w:rPr>
                <w:rFonts w:ascii="Arial Narrow" w:hAnsi="Arial Narrow" w:cs="Arial"/>
                <w:sz w:val="20"/>
                <w:szCs w:val="20"/>
                <w:lang w:val="it-IT"/>
              </w:rPr>
              <w:t>drugo</w:t>
            </w:r>
            <w:proofErr w:type="spellEnd"/>
            <w:r w:rsidRPr="006F2AC8">
              <w:rPr>
                <w:rFonts w:ascii="Arial Narrow" w:hAnsi="Arial Narrow" w:cs="Arial"/>
                <w:sz w:val="20"/>
                <w:szCs w:val="20"/>
                <w:lang w:val="it-IT"/>
              </w:rPr>
              <w:t>)</w:t>
            </w:r>
          </w:p>
          <w:p w14:paraId="03F9719E" w14:textId="5343C875" w:rsidR="00ED1B91" w:rsidRPr="006F2AC8" w:rsidRDefault="00ED1B91" w:rsidP="00ED1B91">
            <w:pPr>
              <w:pStyle w:val="Odlomakpopisa"/>
              <w:numPr>
                <w:ilvl w:val="0"/>
                <w:numId w:val="6"/>
              </w:numPr>
              <w:ind w:left="342" w:hanging="342"/>
              <w:rPr>
                <w:rFonts w:ascii="Arial Narrow" w:hAnsi="Arial Narrow" w:cs="Arial"/>
                <w:sz w:val="20"/>
                <w:szCs w:val="20"/>
                <w:lang w:val="it-IT"/>
              </w:rPr>
            </w:pPr>
            <w:proofErr w:type="spellStart"/>
            <w:r w:rsidRPr="006F2AC8">
              <w:rPr>
                <w:rFonts w:ascii="Arial Narrow" w:hAnsi="Arial Narrow" w:cs="Arial"/>
                <w:sz w:val="20"/>
                <w:szCs w:val="20"/>
                <w:lang w:val="it-IT"/>
              </w:rPr>
              <w:t>rekreacijsk</w:t>
            </w:r>
            <w:r w:rsidR="00005510" w:rsidRPr="006F2AC8">
              <w:rPr>
                <w:rFonts w:ascii="Arial Narrow" w:hAnsi="Arial Narrow" w:cs="Arial"/>
                <w:sz w:val="20"/>
                <w:szCs w:val="20"/>
                <w:lang w:val="it-IT"/>
              </w:rPr>
              <w:t>a</w:t>
            </w:r>
            <w:proofErr w:type="spellEnd"/>
            <w:r w:rsidRPr="006F2AC8">
              <w:rPr>
                <w:rFonts w:ascii="Arial Narrow" w:hAnsi="Arial Narrow" w:cs="Arial"/>
                <w:sz w:val="20"/>
                <w:szCs w:val="20"/>
                <w:lang w:val="it-IT"/>
              </w:rPr>
              <w:t xml:space="preserve"> zon</w:t>
            </w:r>
            <w:r w:rsidR="00005510" w:rsidRPr="006F2AC8">
              <w:rPr>
                <w:rFonts w:ascii="Arial Narrow" w:hAnsi="Arial Narrow" w:cs="Arial"/>
                <w:sz w:val="20"/>
                <w:szCs w:val="20"/>
                <w:lang w:val="it-IT"/>
              </w:rPr>
              <w:t>a</w:t>
            </w:r>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na</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rijekama</w:t>
            </w:r>
            <w:proofErr w:type="spellEnd"/>
            <w:r w:rsidRPr="006F2AC8">
              <w:rPr>
                <w:rFonts w:ascii="Arial Narrow" w:hAnsi="Arial Narrow" w:cs="Arial"/>
                <w:sz w:val="20"/>
                <w:szCs w:val="20"/>
                <w:lang w:val="it-IT"/>
              </w:rPr>
              <w:t xml:space="preserve"> i </w:t>
            </w:r>
            <w:proofErr w:type="spellStart"/>
            <w:r w:rsidRPr="006F2AC8">
              <w:rPr>
                <w:rFonts w:ascii="Arial Narrow" w:hAnsi="Arial Narrow" w:cs="Arial"/>
                <w:sz w:val="20"/>
                <w:szCs w:val="20"/>
                <w:lang w:val="it-IT"/>
              </w:rPr>
              <w:t>jezerima</w:t>
            </w:r>
            <w:proofErr w:type="spellEnd"/>
          </w:p>
          <w:p w14:paraId="13886DE1" w14:textId="1D1F0628" w:rsidR="00ED1B91" w:rsidRPr="006F2AC8" w:rsidRDefault="00ED1B91" w:rsidP="00ED1B91">
            <w:pPr>
              <w:pStyle w:val="Odlomakpopisa"/>
              <w:numPr>
                <w:ilvl w:val="0"/>
                <w:numId w:val="6"/>
              </w:numPr>
              <w:ind w:left="342" w:hanging="342"/>
              <w:rPr>
                <w:rFonts w:ascii="Arial Narrow" w:hAnsi="Arial Narrow" w:cs="Arial"/>
                <w:sz w:val="20"/>
                <w:szCs w:val="20"/>
                <w:lang w:val="it-IT"/>
              </w:rPr>
            </w:pPr>
            <w:proofErr w:type="spellStart"/>
            <w:r w:rsidRPr="006F2AC8">
              <w:rPr>
                <w:rFonts w:ascii="Arial Narrow" w:hAnsi="Arial Narrow" w:cs="Arial"/>
                <w:sz w:val="20"/>
                <w:szCs w:val="20"/>
                <w:lang w:val="it-IT"/>
              </w:rPr>
              <w:t>biciklističk</w:t>
            </w:r>
            <w:r w:rsidR="00005510" w:rsidRPr="006F2AC8">
              <w:rPr>
                <w:rFonts w:ascii="Arial Narrow" w:hAnsi="Arial Narrow" w:cs="Arial"/>
                <w:sz w:val="20"/>
                <w:szCs w:val="20"/>
                <w:lang w:val="it-IT"/>
              </w:rPr>
              <w:t>a</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staz</w:t>
            </w:r>
            <w:r w:rsidR="00005510" w:rsidRPr="006F2AC8">
              <w:rPr>
                <w:rFonts w:ascii="Arial Narrow" w:hAnsi="Arial Narrow" w:cs="Arial"/>
                <w:sz w:val="20"/>
                <w:szCs w:val="20"/>
                <w:lang w:val="it-IT"/>
              </w:rPr>
              <w:t>a</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koja</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nije</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sastavni</w:t>
            </w:r>
            <w:proofErr w:type="spellEnd"/>
            <w:r w:rsidRPr="006F2AC8">
              <w:rPr>
                <w:rFonts w:ascii="Arial Narrow" w:hAnsi="Arial Narrow" w:cs="Arial"/>
                <w:sz w:val="20"/>
                <w:szCs w:val="20"/>
                <w:lang w:val="it-IT"/>
              </w:rPr>
              <w:t xml:space="preserve">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6F2AC8" w:rsidRDefault="00ED1B91" w:rsidP="00ED1B91">
            <w:pPr>
              <w:pStyle w:val="Odlomakpopisa"/>
              <w:numPr>
                <w:ilvl w:val="0"/>
                <w:numId w:val="6"/>
              </w:numPr>
              <w:ind w:left="342"/>
              <w:rPr>
                <w:rFonts w:ascii="Arial Narrow" w:hAnsi="Arial Narrow" w:cs="Arial"/>
                <w:sz w:val="20"/>
                <w:szCs w:val="20"/>
                <w:lang w:val="it-IT"/>
              </w:rPr>
            </w:pPr>
            <w:proofErr w:type="spellStart"/>
            <w:r w:rsidRPr="006F2AC8">
              <w:rPr>
                <w:rFonts w:ascii="Arial Narrow" w:hAnsi="Arial Narrow" w:cs="Arial"/>
                <w:sz w:val="20"/>
                <w:szCs w:val="20"/>
                <w:lang w:val="it-IT"/>
              </w:rPr>
              <w:t>pješačk</w:t>
            </w:r>
            <w:r w:rsidR="00005510" w:rsidRPr="006F2AC8">
              <w:rPr>
                <w:rFonts w:ascii="Arial Narrow" w:hAnsi="Arial Narrow" w:cs="Arial"/>
                <w:sz w:val="20"/>
                <w:szCs w:val="20"/>
                <w:lang w:val="it-IT"/>
              </w:rPr>
              <w:t>a</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staz</w:t>
            </w:r>
            <w:r w:rsidR="00005510" w:rsidRPr="006F2AC8">
              <w:rPr>
                <w:rFonts w:ascii="Arial Narrow" w:hAnsi="Arial Narrow" w:cs="Arial"/>
                <w:sz w:val="20"/>
                <w:szCs w:val="20"/>
                <w:lang w:val="it-IT"/>
              </w:rPr>
              <w:t>a</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koja</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nije</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sastavni</w:t>
            </w:r>
            <w:proofErr w:type="spellEnd"/>
            <w:r w:rsidRPr="006F2AC8">
              <w:rPr>
                <w:rFonts w:ascii="Arial Narrow" w:hAnsi="Arial Narrow" w:cs="Arial"/>
                <w:sz w:val="20"/>
                <w:szCs w:val="20"/>
                <w:lang w:val="it-IT"/>
              </w:rPr>
              <w:t xml:space="preserve"> dio ceste)</w:t>
            </w:r>
          </w:p>
          <w:p w14:paraId="1FE09746" w14:textId="26F77710" w:rsidR="00ED1B91" w:rsidRPr="006F2AC8" w:rsidRDefault="00ED1B91" w:rsidP="00ED1B91">
            <w:pPr>
              <w:pStyle w:val="Odlomakpopisa"/>
              <w:numPr>
                <w:ilvl w:val="0"/>
                <w:numId w:val="6"/>
              </w:numPr>
              <w:ind w:left="342"/>
              <w:rPr>
                <w:rFonts w:ascii="Arial Narrow" w:hAnsi="Arial Narrow" w:cs="Arial"/>
                <w:sz w:val="20"/>
                <w:szCs w:val="20"/>
                <w:lang w:val="it-IT"/>
              </w:rPr>
            </w:pPr>
            <w:proofErr w:type="spellStart"/>
            <w:r w:rsidRPr="006F2AC8">
              <w:rPr>
                <w:rFonts w:ascii="Arial Narrow" w:hAnsi="Arial Narrow" w:cs="Arial"/>
                <w:sz w:val="20"/>
                <w:szCs w:val="20"/>
                <w:lang w:val="it-IT"/>
              </w:rPr>
              <w:t>pješačk</w:t>
            </w:r>
            <w:r w:rsidR="00005510" w:rsidRPr="006F2AC8">
              <w:rPr>
                <w:rFonts w:ascii="Arial Narrow" w:hAnsi="Arial Narrow" w:cs="Arial"/>
                <w:sz w:val="20"/>
                <w:szCs w:val="20"/>
                <w:lang w:val="it-IT"/>
              </w:rPr>
              <w:t>a</w:t>
            </w:r>
            <w:proofErr w:type="spellEnd"/>
            <w:r w:rsidRPr="006F2AC8">
              <w:rPr>
                <w:rFonts w:ascii="Arial Narrow" w:hAnsi="Arial Narrow" w:cs="Arial"/>
                <w:sz w:val="20"/>
                <w:szCs w:val="20"/>
                <w:lang w:val="it-IT"/>
              </w:rPr>
              <w:t xml:space="preserve"> zon</w:t>
            </w:r>
            <w:r w:rsidR="00005510" w:rsidRPr="006F2AC8">
              <w:rPr>
                <w:rFonts w:ascii="Arial Narrow" w:hAnsi="Arial Narrow" w:cs="Arial"/>
                <w:sz w:val="20"/>
                <w:szCs w:val="20"/>
                <w:lang w:val="it-IT"/>
              </w:rPr>
              <w:t>a</w:t>
            </w:r>
            <w:r w:rsidR="00DB10AF" w:rsidRPr="006F2AC8">
              <w:rPr>
                <w:rFonts w:ascii="Arial Narrow" w:hAnsi="Arial Narrow" w:cs="Arial"/>
                <w:sz w:val="20"/>
                <w:szCs w:val="20"/>
                <w:lang w:val="it-IT"/>
              </w:rPr>
              <w:t xml:space="preserve">, </w:t>
            </w:r>
            <w:proofErr w:type="spellStart"/>
            <w:r w:rsidR="00DB10AF" w:rsidRPr="006F2AC8">
              <w:rPr>
                <w:rFonts w:ascii="Arial Narrow" w:hAnsi="Arial Narrow" w:cs="Arial"/>
                <w:sz w:val="20"/>
                <w:szCs w:val="20"/>
                <w:lang w:val="it-IT"/>
              </w:rPr>
              <w:t>isključujući</w:t>
            </w:r>
            <w:proofErr w:type="spellEnd"/>
            <w:r w:rsidR="00DB10AF" w:rsidRPr="006F2AC8">
              <w:rPr>
                <w:rFonts w:ascii="Arial Narrow" w:hAnsi="Arial Narrow" w:cs="Arial"/>
                <w:sz w:val="20"/>
                <w:szCs w:val="20"/>
                <w:lang w:val="it-IT"/>
              </w:rPr>
              <w:t xml:space="preserve"> </w:t>
            </w:r>
            <w:proofErr w:type="spellStart"/>
            <w:r w:rsidR="00DB10AF" w:rsidRPr="006F2AC8">
              <w:rPr>
                <w:rFonts w:ascii="Arial Narrow" w:hAnsi="Arial Narrow" w:cs="Arial"/>
                <w:sz w:val="20"/>
                <w:szCs w:val="20"/>
                <w:lang w:val="it-IT"/>
              </w:rPr>
              <w:t>zgrade</w:t>
            </w:r>
            <w:proofErr w:type="spellEnd"/>
            <w:r w:rsidR="00DB10AF" w:rsidRPr="006F2AC8">
              <w:rPr>
                <w:rFonts w:ascii="Arial Narrow" w:hAnsi="Arial Narrow" w:cs="Arial"/>
                <w:sz w:val="20"/>
                <w:szCs w:val="20"/>
                <w:lang w:val="it-IT"/>
              </w:rPr>
              <w:t xml:space="preserve"> </w:t>
            </w:r>
            <w:proofErr w:type="spellStart"/>
            <w:r w:rsidR="00DB10AF" w:rsidRPr="006F2AC8">
              <w:rPr>
                <w:rFonts w:ascii="Arial Narrow" w:hAnsi="Arial Narrow" w:cs="Arial"/>
                <w:sz w:val="20"/>
                <w:szCs w:val="20"/>
                <w:lang w:val="it-IT"/>
              </w:rPr>
              <w:t>koje</w:t>
            </w:r>
            <w:proofErr w:type="spellEnd"/>
            <w:r w:rsidR="00DB10AF" w:rsidRPr="006F2AC8">
              <w:rPr>
                <w:rFonts w:ascii="Arial Narrow" w:hAnsi="Arial Narrow" w:cs="Arial"/>
                <w:sz w:val="20"/>
                <w:szCs w:val="20"/>
                <w:lang w:val="it-IT"/>
              </w:rPr>
              <w:t xml:space="preserve"> se </w:t>
            </w:r>
            <w:proofErr w:type="spellStart"/>
            <w:r w:rsidR="00DB10AF" w:rsidRPr="006F2AC8">
              <w:rPr>
                <w:rFonts w:ascii="Arial Narrow" w:hAnsi="Arial Narrow" w:cs="Arial"/>
                <w:sz w:val="20"/>
                <w:szCs w:val="20"/>
                <w:lang w:val="it-IT"/>
              </w:rPr>
              <w:t>nalaze</w:t>
            </w:r>
            <w:proofErr w:type="spellEnd"/>
            <w:r w:rsidR="00DB10AF" w:rsidRPr="006F2AC8">
              <w:rPr>
                <w:rFonts w:ascii="Arial Narrow" w:hAnsi="Arial Narrow" w:cs="Arial"/>
                <w:sz w:val="20"/>
                <w:szCs w:val="20"/>
                <w:lang w:val="it-IT"/>
              </w:rPr>
              <w:t xml:space="preserve"> </w:t>
            </w:r>
            <w:proofErr w:type="spellStart"/>
            <w:r w:rsidR="00DB10AF" w:rsidRPr="006F2AC8">
              <w:rPr>
                <w:rFonts w:ascii="Arial Narrow" w:hAnsi="Arial Narrow" w:cs="Arial"/>
                <w:sz w:val="20"/>
                <w:szCs w:val="20"/>
                <w:lang w:val="it-IT"/>
              </w:rPr>
              <w:t>uz</w:t>
            </w:r>
            <w:proofErr w:type="spellEnd"/>
            <w:r w:rsidR="00DB10AF" w:rsidRPr="006F2AC8">
              <w:rPr>
                <w:rFonts w:ascii="Arial Narrow" w:hAnsi="Arial Narrow" w:cs="Arial"/>
                <w:sz w:val="20"/>
                <w:szCs w:val="20"/>
                <w:lang w:val="it-IT"/>
              </w:rPr>
              <w:t xml:space="preserve"> </w:t>
            </w:r>
            <w:proofErr w:type="spellStart"/>
            <w:r w:rsidR="00DB10AF" w:rsidRPr="006F2AC8">
              <w:rPr>
                <w:rFonts w:ascii="Arial Narrow" w:hAnsi="Arial Narrow" w:cs="Arial"/>
                <w:sz w:val="20"/>
                <w:szCs w:val="20"/>
                <w:lang w:val="it-IT"/>
              </w:rPr>
              <w:t>pješačku</w:t>
            </w:r>
            <w:proofErr w:type="spellEnd"/>
            <w:r w:rsidR="00DB10AF" w:rsidRPr="006F2AC8">
              <w:rPr>
                <w:rFonts w:ascii="Arial Narrow" w:hAnsi="Arial Narrow" w:cs="Arial"/>
                <w:sz w:val="20"/>
                <w:szCs w:val="20"/>
                <w:lang w:val="it-IT"/>
              </w:rPr>
              <w:t xml:space="preserve"> </w:t>
            </w:r>
            <w:proofErr w:type="spellStart"/>
            <w:r w:rsidR="00DB10AF" w:rsidRPr="006F2AC8">
              <w:rPr>
                <w:rFonts w:ascii="Arial Narrow" w:hAnsi="Arial Narrow" w:cs="Arial"/>
                <w:sz w:val="20"/>
                <w:szCs w:val="20"/>
                <w:lang w:val="it-IT"/>
              </w:rPr>
              <w:t>zonu</w:t>
            </w:r>
            <w:proofErr w:type="spellEnd"/>
          </w:p>
          <w:p w14:paraId="06181354" w14:textId="781318F0" w:rsidR="00ED1B91" w:rsidRPr="006F2AC8" w:rsidRDefault="00ED1B91" w:rsidP="00ED1B91">
            <w:pPr>
              <w:pStyle w:val="Odlomakpopisa"/>
              <w:numPr>
                <w:ilvl w:val="0"/>
                <w:numId w:val="6"/>
              </w:numPr>
              <w:ind w:left="342"/>
              <w:rPr>
                <w:rFonts w:ascii="Arial Narrow" w:hAnsi="Arial Narrow" w:cs="Arial"/>
                <w:sz w:val="20"/>
                <w:szCs w:val="20"/>
                <w:lang w:val="it-IT"/>
              </w:rPr>
            </w:pPr>
            <w:proofErr w:type="spellStart"/>
            <w:r w:rsidRPr="006F2AC8">
              <w:rPr>
                <w:rFonts w:ascii="Arial Narrow" w:hAnsi="Arial Narrow" w:cs="Arial"/>
                <w:sz w:val="20"/>
                <w:szCs w:val="20"/>
                <w:lang w:val="it-IT"/>
              </w:rPr>
              <w:t>otvoren</w:t>
            </w:r>
            <w:r w:rsidR="00005510" w:rsidRPr="006F2AC8">
              <w:rPr>
                <w:rFonts w:ascii="Arial Narrow" w:hAnsi="Arial Narrow" w:cs="Arial"/>
                <w:sz w:val="20"/>
                <w:szCs w:val="20"/>
                <w:lang w:val="it-IT"/>
              </w:rPr>
              <w:t>i</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odvodn</w:t>
            </w:r>
            <w:r w:rsidR="00005510" w:rsidRPr="006F2AC8">
              <w:rPr>
                <w:rFonts w:ascii="Arial Narrow" w:hAnsi="Arial Narrow" w:cs="Arial"/>
                <w:sz w:val="20"/>
                <w:szCs w:val="20"/>
                <w:lang w:val="it-IT"/>
              </w:rPr>
              <w:t>i</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kanal</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koji</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nije</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sastavni</w:t>
            </w:r>
            <w:proofErr w:type="spellEnd"/>
            <w:r w:rsidRPr="006F2AC8">
              <w:rPr>
                <w:rFonts w:ascii="Arial Narrow" w:hAnsi="Arial Narrow" w:cs="Arial"/>
                <w:sz w:val="20"/>
                <w:szCs w:val="20"/>
                <w:lang w:val="it-IT"/>
              </w:rPr>
              <w:t xml:space="preserve"> dio ceste)</w:t>
            </w:r>
          </w:p>
          <w:p w14:paraId="64AA2826" w14:textId="0FB0AA73" w:rsidR="00ED1B91" w:rsidRPr="006F2AC8" w:rsidRDefault="00ED1B91" w:rsidP="00ED1B91">
            <w:pPr>
              <w:pStyle w:val="Odlomakpopisa"/>
              <w:numPr>
                <w:ilvl w:val="0"/>
                <w:numId w:val="6"/>
              </w:numPr>
              <w:ind w:left="342"/>
              <w:rPr>
                <w:rFonts w:ascii="Arial Narrow" w:hAnsi="Arial Narrow" w:cs="Arial"/>
                <w:sz w:val="20"/>
                <w:szCs w:val="20"/>
                <w:lang w:val="it-IT"/>
              </w:rPr>
            </w:pPr>
            <w:proofErr w:type="spellStart"/>
            <w:r w:rsidRPr="006F2AC8">
              <w:rPr>
                <w:rFonts w:ascii="Arial Narrow" w:hAnsi="Arial Narrow" w:cs="Arial"/>
                <w:sz w:val="20"/>
                <w:szCs w:val="20"/>
                <w:lang w:val="it-IT"/>
              </w:rPr>
              <w:t>groblj</w:t>
            </w:r>
            <w:r w:rsidR="00005510" w:rsidRPr="006F2AC8">
              <w:rPr>
                <w:rFonts w:ascii="Arial Narrow" w:hAnsi="Arial Narrow" w:cs="Arial"/>
                <w:sz w:val="20"/>
                <w:szCs w:val="20"/>
                <w:lang w:val="it-IT"/>
              </w:rPr>
              <w:t>e</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komunalna</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infrastruktura</w:t>
            </w:r>
            <w:proofErr w:type="spellEnd"/>
            <w:r w:rsidRPr="006F2AC8">
              <w:rPr>
                <w:rFonts w:ascii="Arial Narrow" w:hAnsi="Arial Narrow" w:cs="Arial"/>
                <w:sz w:val="20"/>
                <w:szCs w:val="20"/>
                <w:lang w:val="it-IT"/>
              </w:rPr>
              <w:t xml:space="preserve"> i </w:t>
            </w:r>
            <w:proofErr w:type="spellStart"/>
            <w:r w:rsidRPr="006F2AC8">
              <w:rPr>
                <w:rFonts w:ascii="Arial Narrow" w:hAnsi="Arial Narrow" w:cs="Arial"/>
                <w:sz w:val="20"/>
                <w:szCs w:val="20"/>
                <w:lang w:val="it-IT"/>
              </w:rPr>
              <w:t>prateće</w:t>
            </w:r>
            <w:proofErr w:type="spellEnd"/>
            <w:r w:rsidRPr="006F2AC8">
              <w:rPr>
                <w:rFonts w:ascii="Arial Narrow" w:hAnsi="Arial Narrow" w:cs="Arial"/>
                <w:sz w:val="20"/>
                <w:szCs w:val="20"/>
                <w:lang w:val="it-IT"/>
              </w:rPr>
              <w:t xml:space="preserve"> </w:t>
            </w:r>
            <w:proofErr w:type="spellStart"/>
            <w:r w:rsidRPr="006F2AC8">
              <w:rPr>
                <w:rFonts w:ascii="Arial Narrow" w:hAnsi="Arial Narrow" w:cs="Arial"/>
                <w:sz w:val="20"/>
                <w:szCs w:val="20"/>
                <w:lang w:val="it-IT"/>
              </w:rPr>
              <w:t>građevine</w:t>
            </w:r>
            <w:proofErr w:type="spellEnd"/>
            <w:r w:rsidRPr="006F2AC8">
              <w:rPr>
                <w:rFonts w:ascii="Arial Narrow" w:hAnsi="Arial Narrow" w:cs="Arial"/>
                <w:sz w:val="20"/>
                <w:szCs w:val="20"/>
                <w:lang w:val="it-IT"/>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4E564AB9"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 xml:space="preserve">za provjeru podataka mjerodavni su podaci DZS o popisu stanovništva </w:t>
            </w:r>
            <w:r w:rsidR="00971434">
              <w:rPr>
                <w:rFonts w:ascii="Arial Narrow" w:eastAsia="Calibri" w:hAnsi="Arial Narrow" w:cs="Arial"/>
                <w:i/>
                <w:sz w:val="18"/>
                <w:szCs w:val="18"/>
                <w:lang w:eastAsia="en-US"/>
              </w:rPr>
              <w:t>2021</w:t>
            </w:r>
            <w:r w:rsidR="00AC756D" w:rsidRPr="00E446FC">
              <w:rPr>
                <w:rFonts w:ascii="Arial Narrow" w:eastAsia="Calibri" w:hAnsi="Arial Narrow" w:cs="Arial"/>
                <w:i/>
                <w:sz w:val="18"/>
                <w:szCs w:val="18"/>
                <w:lang w:eastAsia="en-US"/>
              </w:rPr>
              <w:t>.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D189F79" w14:textId="59D0E9D5" w:rsidR="004D6A08" w:rsidRPr="00BE247F" w:rsidRDefault="004D6A08" w:rsidP="00BE247F">
            <w:pPr>
              <w:jc w:val="both"/>
              <w:rPr>
                <w:rFonts w:ascii="Arial Narrow" w:eastAsia="Calibri" w:hAnsi="Arial Narrow" w:cs="Arial"/>
                <w:i/>
                <w:sz w:val="18"/>
                <w:szCs w:val="18"/>
                <w:lang w:eastAsia="en-US"/>
              </w:rPr>
            </w:pPr>
            <w:r w:rsidRPr="008B6327">
              <w:rPr>
                <w:rFonts w:ascii="Arial Narrow" w:eastAsia="Calibri" w:hAnsi="Arial Narrow" w:cs="Arial"/>
                <w:b/>
                <w:sz w:val="20"/>
                <w:szCs w:val="20"/>
                <w:lang w:eastAsia="en-US"/>
              </w:rPr>
              <w:t>NUTS2 regija sukladno Nacionalnoj klasifikaciji prostornih jedinica za statistiku 20</w:t>
            </w:r>
            <w:r w:rsidR="007D076D">
              <w:rPr>
                <w:rFonts w:ascii="Arial Narrow" w:eastAsia="Calibri" w:hAnsi="Arial Narrow" w:cs="Arial"/>
                <w:b/>
                <w:sz w:val="20"/>
                <w:szCs w:val="20"/>
                <w:lang w:eastAsia="en-US"/>
              </w:rPr>
              <w:t>21</w:t>
            </w:r>
            <w:r w:rsidRPr="008B6327">
              <w:rPr>
                <w:rFonts w:ascii="Arial Narrow" w:eastAsia="Calibri" w:hAnsi="Arial Narrow" w:cs="Arial"/>
                <w:b/>
                <w:sz w:val="20"/>
                <w:szCs w:val="20"/>
                <w:lang w:eastAsia="en-US"/>
              </w:rPr>
              <w:t>.</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tc>
        <w:tc>
          <w:tcPr>
            <w:tcW w:w="5382" w:type="dxa"/>
            <w:gridSpan w:val="4"/>
            <w:shd w:val="clear" w:color="auto" w:fill="auto"/>
            <w:vAlign w:val="center"/>
          </w:tcPr>
          <w:p w14:paraId="3C4E90D0" w14:textId="13DC00EE" w:rsidR="004D6A08" w:rsidRPr="00373695" w:rsidRDefault="004D6A08" w:rsidP="004D6A08">
            <w:pPr>
              <w:rPr>
                <w:rFonts w:ascii="Arial Narrow" w:hAnsi="Arial Narrow"/>
                <w:sz w:val="20"/>
                <w:szCs w:val="20"/>
              </w:rPr>
            </w:pP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A1C6B45"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w:t>
            </w:r>
            <w:r w:rsidR="007D076D">
              <w:rPr>
                <w:rFonts w:ascii="Arial Narrow" w:eastAsia="Calibri" w:hAnsi="Arial Narrow" w:cs="Arial"/>
                <w:b/>
                <w:sz w:val="20"/>
                <w:szCs w:val="20"/>
                <w:lang w:eastAsia="en-US"/>
              </w:rPr>
              <w:t>21</w:t>
            </w:r>
            <w:r w:rsidRPr="008E5DB6">
              <w:rPr>
                <w:rFonts w:ascii="Arial Narrow" w:eastAsia="Calibri" w:hAnsi="Arial Narrow" w:cs="Arial"/>
                <w:b/>
                <w:sz w:val="20"/>
                <w:szCs w:val="20"/>
                <w:lang w:eastAsia="en-US"/>
              </w:rPr>
              <w:t>.)</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587117EA"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u koje je u vlasništvu nositelja projekta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nositelja projekta</w:t>
            </w:r>
          </w:p>
          <w:p w14:paraId="29935E17" w14:textId="613A4CC1"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koje nije u vlasništvu nositelja projekta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koja nije u vlasništvu nositelja projekta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FPgIAAIw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" fillcolor="window" strokeweight=".5pt">
                      <v:textbo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CQA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" fillcolor="window" strokeweight=".5pt">
                      <v:textbo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3m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" fillcolor="window" strokeweight=".5pt">
                      <v:textbo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513"/>
        <w:gridCol w:w="1134"/>
      </w:tblGrid>
      <w:tr w:rsidR="007516A9" w:rsidRPr="00166D7E" w14:paraId="35FA8D2B" w14:textId="77777777" w:rsidTr="00DD6E0F">
        <w:trPr>
          <w:trHeight w:val="274"/>
        </w:trPr>
        <w:tc>
          <w:tcPr>
            <w:tcW w:w="9351" w:type="dxa"/>
            <w:gridSpan w:val="3"/>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DD6E0F">
        <w:trPr>
          <w:trHeight w:val="274"/>
        </w:trPr>
        <w:tc>
          <w:tcPr>
            <w:tcW w:w="9351" w:type="dxa"/>
            <w:gridSpan w:val="3"/>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DD6E0F" w:rsidRPr="00166D7E" w14:paraId="5A909182" w14:textId="0DB47389" w:rsidTr="00DD6E0F">
        <w:trPr>
          <w:trHeight w:val="274"/>
        </w:trPr>
        <w:tc>
          <w:tcPr>
            <w:tcW w:w="704" w:type="dxa"/>
            <w:shd w:val="clear" w:color="auto" w:fill="DEEAF6" w:themeFill="accent1" w:themeFillTint="33"/>
            <w:vAlign w:val="center"/>
          </w:tcPr>
          <w:p w14:paraId="680673AD" w14:textId="29713E83" w:rsidR="00DD6E0F" w:rsidRPr="006F2AC8" w:rsidRDefault="00DD6E0F" w:rsidP="006F2AC8">
            <w:pPr>
              <w:jc w:val="center"/>
              <w:rPr>
                <w:rFonts w:ascii="Arial Narrow" w:hAnsi="Arial Narrow" w:cs="Arial"/>
                <w:b/>
                <w:sz w:val="20"/>
                <w:szCs w:val="20"/>
              </w:rPr>
            </w:pPr>
            <w:r w:rsidRPr="006F2AC8">
              <w:rPr>
                <w:rFonts w:ascii="Arial Narrow" w:hAnsi="Arial Narrow" w:cs="Arial"/>
                <w:b/>
                <w:sz w:val="20"/>
                <w:szCs w:val="20"/>
              </w:rPr>
              <w:t>1</w:t>
            </w:r>
          </w:p>
        </w:tc>
        <w:tc>
          <w:tcPr>
            <w:tcW w:w="7513" w:type="dxa"/>
            <w:shd w:val="clear" w:color="auto" w:fill="DEEAF6" w:themeFill="accent1" w:themeFillTint="33"/>
            <w:vAlign w:val="center"/>
          </w:tcPr>
          <w:p w14:paraId="42B93503" w14:textId="34AE9AB1" w:rsidR="00DD6E0F" w:rsidRPr="006F2AC8" w:rsidRDefault="00DD6E0F" w:rsidP="006F2AC8">
            <w:pPr>
              <w:rPr>
                <w:rFonts w:ascii="Arial Narrow" w:hAnsi="Arial Narrow" w:cs="Arial"/>
                <w:b/>
                <w:sz w:val="20"/>
                <w:szCs w:val="20"/>
              </w:rPr>
            </w:pPr>
            <w:r w:rsidRPr="006F2AC8">
              <w:rPr>
                <w:rFonts w:ascii="Arial Narrow" w:hAnsi="Arial Narrow" w:cs="Arial"/>
                <w:b/>
                <w:sz w:val="20"/>
                <w:szCs w:val="20"/>
              </w:rPr>
              <w:t>Ulaganje doprinosi većem broju ciljeva LRS-a (integrirane aktivnosti/LEADER</w:t>
            </w:r>
            <w:r>
              <w:rPr>
                <w:rFonts w:ascii="Arial Narrow" w:hAnsi="Arial Narrow" w:cs="Arial"/>
                <w:b/>
                <w:sz w:val="20"/>
                <w:szCs w:val="20"/>
              </w:rPr>
              <w:t xml:space="preserve"> </w:t>
            </w:r>
            <w:r w:rsidRPr="006F2AC8">
              <w:rPr>
                <w:rFonts w:ascii="Arial Narrow" w:hAnsi="Arial Narrow" w:cs="Arial"/>
                <w:b/>
                <w:sz w:val="20"/>
                <w:szCs w:val="20"/>
              </w:rPr>
              <w:t>načelo)</w:t>
            </w:r>
          </w:p>
        </w:tc>
        <w:tc>
          <w:tcPr>
            <w:tcW w:w="1134" w:type="dxa"/>
            <w:shd w:val="clear" w:color="auto" w:fill="DEEAF6" w:themeFill="accent1" w:themeFillTint="33"/>
            <w:vAlign w:val="center"/>
          </w:tcPr>
          <w:p w14:paraId="5EC1070A" w14:textId="4ECF7D46" w:rsidR="00DD6E0F" w:rsidRPr="006F2AC8" w:rsidRDefault="00DD6E0F" w:rsidP="00DD6E0F">
            <w:pPr>
              <w:ind w:left="-72"/>
              <w:jc w:val="center"/>
              <w:rPr>
                <w:rFonts w:ascii="Arial Narrow" w:hAnsi="Arial Narrow" w:cs="Arial"/>
                <w:b/>
                <w:sz w:val="20"/>
                <w:szCs w:val="20"/>
              </w:rPr>
            </w:pPr>
            <w:proofErr w:type="spellStart"/>
            <w:r>
              <w:rPr>
                <w:rFonts w:ascii="Arial Narrow" w:hAnsi="Arial Narrow" w:cs="Arial"/>
                <w:b/>
                <w:sz w:val="20"/>
                <w:szCs w:val="20"/>
              </w:rPr>
              <w:t>max</w:t>
            </w:r>
            <w:proofErr w:type="spellEnd"/>
            <w:r>
              <w:rPr>
                <w:rFonts w:ascii="Arial Narrow" w:hAnsi="Arial Narrow" w:cs="Arial"/>
                <w:b/>
                <w:sz w:val="20"/>
                <w:szCs w:val="20"/>
              </w:rPr>
              <w:t>. 10</w:t>
            </w:r>
          </w:p>
        </w:tc>
      </w:tr>
      <w:tr w:rsidR="001574A7" w:rsidRPr="00166D7E" w14:paraId="1964B335" w14:textId="4686D8DA" w:rsidTr="00DD6E0F">
        <w:trPr>
          <w:trHeight w:val="340"/>
        </w:trPr>
        <w:tc>
          <w:tcPr>
            <w:tcW w:w="704" w:type="dxa"/>
            <w:shd w:val="clear" w:color="auto" w:fill="F2F2F2" w:themeFill="background1" w:themeFillShade="F2"/>
            <w:vAlign w:val="center"/>
          </w:tcPr>
          <w:p w14:paraId="39F57A61" w14:textId="18FAF0AD" w:rsidR="001574A7" w:rsidRPr="00122CFB" w:rsidRDefault="001574A7" w:rsidP="001574A7">
            <w:pPr>
              <w:rPr>
                <w:rFonts w:ascii="Arial Narrow" w:hAnsi="Arial Narrow" w:cs="Arial"/>
                <w:sz w:val="20"/>
                <w:szCs w:val="20"/>
              </w:rPr>
            </w:pPr>
          </w:p>
        </w:tc>
        <w:tc>
          <w:tcPr>
            <w:tcW w:w="7513" w:type="dxa"/>
            <w:shd w:val="clear" w:color="auto" w:fill="F2F2F2" w:themeFill="background1" w:themeFillShade="F2"/>
            <w:vAlign w:val="center"/>
          </w:tcPr>
          <w:p w14:paraId="48668380" w14:textId="57DF5160" w:rsidR="001574A7" w:rsidRPr="006F2AC8" w:rsidRDefault="006F2AC8" w:rsidP="006F2AC8">
            <w:pPr>
              <w:rPr>
                <w:rFonts w:ascii="Arial Narrow" w:hAnsi="Arial Narrow" w:cs="Arial"/>
                <w:bCs/>
                <w:sz w:val="18"/>
                <w:szCs w:val="18"/>
              </w:rPr>
            </w:pPr>
            <w:r w:rsidRPr="006F2AC8">
              <w:rPr>
                <w:rFonts w:ascii="Arial Narrow" w:hAnsi="Arial Narrow" w:cs="Arial"/>
                <w:bCs/>
                <w:sz w:val="18"/>
                <w:szCs w:val="18"/>
              </w:rPr>
              <w:t>ulaganje doprinosi ostvarivanju 2 cilja LRS-a</w:t>
            </w:r>
          </w:p>
        </w:tc>
        <w:tc>
          <w:tcPr>
            <w:tcW w:w="1134" w:type="dxa"/>
            <w:shd w:val="clear" w:color="auto" w:fill="F2F2F2" w:themeFill="background1" w:themeFillShade="F2"/>
            <w:vAlign w:val="center"/>
          </w:tcPr>
          <w:p w14:paraId="3E39ED26" w14:textId="5A7F72A4" w:rsidR="001574A7" w:rsidRPr="00DD6E0F" w:rsidRDefault="00DD6E0F" w:rsidP="00DD6E0F">
            <w:pPr>
              <w:jc w:val="center"/>
              <w:rPr>
                <w:rFonts w:ascii="Arial Narrow" w:hAnsi="Arial Narrow" w:cs="Arial"/>
                <w:bCs/>
                <w:sz w:val="18"/>
                <w:szCs w:val="18"/>
              </w:rPr>
            </w:pPr>
            <w:r w:rsidRPr="00DD6E0F">
              <w:rPr>
                <w:rFonts w:ascii="Arial Narrow" w:hAnsi="Arial Narrow" w:cs="Arial"/>
                <w:bCs/>
                <w:sz w:val="18"/>
                <w:szCs w:val="18"/>
              </w:rPr>
              <w:t>5</w:t>
            </w:r>
          </w:p>
        </w:tc>
      </w:tr>
      <w:tr w:rsidR="001574A7" w:rsidRPr="00166D7E" w14:paraId="49A4B421" w14:textId="5F4C6A2B" w:rsidTr="00DD6E0F">
        <w:trPr>
          <w:trHeight w:val="340"/>
        </w:trPr>
        <w:tc>
          <w:tcPr>
            <w:tcW w:w="704" w:type="dxa"/>
            <w:shd w:val="clear" w:color="auto" w:fill="F2F2F2" w:themeFill="background1" w:themeFillShade="F2"/>
            <w:vAlign w:val="center"/>
          </w:tcPr>
          <w:p w14:paraId="2A9C4F8E" w14:textId="24822D0B" w:rsidR="001574A7" w:rsidRPr="00122CFB" w:rsidRDefault="001574A7" w:rsidP="001574A7">
            <w:pPr>
              <w:rPr>
                <w:rFonts w:ascii="Arial Narrow" w:hAnsi="Arial Narrow" w:cs="Arial"/>
                <w:sz w:val="20"/>
                <w:szCs w:val="20"/>
              </w:rPr>
            </w:pPr>
          </w:p>
        </w:tc>
        <w:tc>
          <w:tcPr>
            <w:tcW w:w="7513" w:type="dxa"/>
            <w:shd w:val="clear" w:color="auto" w:fill="F2F2F2" w:themeFill="background1" w:themeFillShade="F2"/>
            <w:vAlign w:val="center"/>
          </w:tcPr>
          <w:p w14:paraId="7D77A949" w14:textId="273EDAE7" w:rsidR="001574A7" w:rsidRPr="006F2AC8" w:rsidRDefault="006F2AC8" w:rsidP="002E6129">
            <w:pPr>
              <w:rPr>
                <w:rFonts w:ascii="Arial Narrow" w:hAnsi="Arial Narrow" w:cs="Arial"/>
                <w:sz w:val="18"/>
                <w:szCs w:val="18"/>
              </w:rPr>
            </w:pPr>
            <w:r w:rsidRPr="006F2AC8">
              <w:rPr>
                <w:rFonts w:ascii="Arial Narrow" w:hAnsi="Arial Narrow" w:cs="Arial"/>
                <w:sz w:val="18"/>
                <w:szCs w:val="18"/>
              </w:rPr>
              <w:t>ulaganje doprinosi ostvarivanju sva 3 cilja LRS-a</w:t>
            </w:r>
          </w:p>
        </w:tc>
        <w:tc>
          <w:tcPr>
            <w:tcW w:w="1134" w:type="dxa"/>
            <w:shd w:val="clear" w:color="auto" w:fill="F2F2F2" w:themeFill="background1" w:themeFillShade="F2"/>
            <w:vAlign w:val="center"/>
          </w:tcPr>
          <w:p w14:paraId="1191ED62" w14:textId="3BCFD681" w:rsidR="001574A7" w:rsidRPr="00DD6E0F" w:rsidRDefault="00DD6E0F" w:rsidP="00DD6E0F">
            <w:pPr>
              <w:jc w:val="center"/>
              <w:rPr>
                <w:rFonts w:ascii="Arial Narrow" w:hAnsi="Arial Narrow" w:cs="Arial"/>
                <w:bCs/>
                <w:sz w:val="18"/>
                <w:szCs w:val="18"/>
              </w:rPr>
            </w:pPr>
            <w:r w:rsidRPr="00DD6E0F">
              <w:rPr>
                <w:rFonts w:ascii="Arial Narrow" w:hAnsi="Arial Narrow" w:cs="Arial"/>
                <w:bCs/>
                <w:sz w:val="18"/>
                <w:szCs w:val="18"/>
              </w:rPr>
              <w:t>10</w:t>
            </w:r>
          </w:p>
        </w:tc>
      </w:tr>
      <w:tr w:rsidR="00DD6E0F" w:rsidRPr="00166D7E" w14:paraId="7E6EF364" w14:textId="04B2718C" w:rsidTr="00DD6E0F">
        <w:trPr>
          <w:trHeight w:val="340"/>
        </w:trPr>
        <w:tc>
          <w:tcPr>
            <w:tcW w:w="704" w:type="dxa"/>
            <w:shd w:val="clear" w:color="auto" w:fill="DEEAF6" w:themeFill="accent1" w:themeFillTint="33"/>
            <w:vAlign w:val="center"/>
          </w:tcPr>
          <w:p w14:paraId="70D89A70" w14:textId="50DD6E3C" w:rsidR="00DD6E0F" w:rsidRPr="00DD6E0F" w:rsidRDefault="00DD6E0F" w:rsidP="00DD6E0F">
            <w:pPr>
              <w:jc w:val="center"/>
              <w:rPr>
                <w:rFonts w:ascii="Arial Narrow" w:hAnsi="Arial Narrow" w:cs="Arial"/>
                <w:b/>
                <w:bCs/>
                <w:sz w:val="20"/>
                <w:szCs w:val="20"/>
              </w:rPr>
            </w:pPr>
            <w:r w:rsidRPr="00DD6E0F">
              <w:rPr>
                <w:rFonts w:ascii="Arial Narrow" w:hAnsi="Arial Narrow" w:cs="Arial"/>
                <w:b/>
                <w:bCs/>
                <w:sz w:val="20"/>
                <w:szCs w:val="20"/>
              </w:rPr>
              <w:t>2</w:t>
            </w:r>
          </w:p>
        </w:tc>
        <w:tc>
          <w:tcPr>
            <w:tcW w:w="7513" w:type="dxa"/>
            <w:shd w:val="clear" w:color="auto" w:fill="DEEAF6" w:themeFill="accent1" w:themeFillTint="33"/>
            <w:vAlign w:val="center"/>
          </w:tcPr>
          <w:p w14:paraId="224C8800" w14:textId="0EE62862" w:rsidR="00DD6E0F" w:rsidRPr="00DD6E0F" w:rsidRDefault="00DD6E0F" w:rsidP="002E6129">
            <w:pPr>
              <w:rPr>
                <w:rFonts w:ascii="Arial Narrow" w:hAnsi="Arial Narrow" w:cs="Arial"/>
                <w:b/>
                <w:sz w:val="20"/>
                <w:szCs w:val="20"/>
              </w:rPr>
            </w:pPr>
            <w:r w:rsidRPr="00DD6E0F">
              <w:rPr>
                <w:rFonts w:ascii="Arial Narrow" w:hAnsi="Arial Narrow" w:cs="Arial"/>
                <w:b/>
                <w:sz w:val="20"/>
                <w:szCs w:val="20"/>
              </w:rPr>
              <w:t>Doprinos kvaliteti života mlađeg stanovništva</w:t>
            </w:r>
          </w:p>
        </w:tc>
        <w:tc>
          <w:tcPr>
            <w:tcW w:w="1134" w:type="dxa"/>
            <w:shd w:val="clear" w:color="auto" w:fill="DEEAF6" w:themeFill="accent1" w:themeFillTint="33"/>
            <w:vAlign w:val="center"/>
          </w:tcPr>
          <w:p w14:paraId="4CBAC719" w14:textId="51F6EC2A" w:rsidR="00DD6E0F" w:rsidRPr="00DD6E0F" w:rsidRDefault="00DD6E0F" w:rsidP="00DD6E0F">
            <w:pPr>
              <w:jc w:val="center"/>
              <w:rPr>
                <w:rFonts w:ascii="Arial Narrow" w:hAnsi="Arial Narrow" w:cs="Arial"/>
                <w:b/>
                <w:sz w:val="20"/>
                <w:szCs w:val="20"/>
              </w:rPr>
            </w:pPr>
            <w:proofErr w:type="spellStart"/>
            <w:r w:rsidRPr="00DD6E0F">
              <w:rPr>
                <w:rFonts w:ascii="Arial Narrow" w:hAnsi="Arial Narrow" w:cs="Arial"/>
                <w:b/>
                <w:sz w:val="20"/>
                <w:szCs w:val="20"/>
              </w:rPr>
              <w:t>max</w:t>
            </w:r>
            <w:proofErr w:type="spellEnd"/>
            <w:r w:rsidRPr="00DD6E0F">
              <w:rPr>
                <w:rFonts w:ascii="Arial Narrow" w:hAnsi="Arial Narrow" w:cs="Arial"/>
                <w:b/>
                <w:sz w:val="20"/>
                <w:szCs w:val="20"/>
              </w:rPr>
              <w:t>. 20</w:t>
            </w:r>
          </w:p>
        </w:tc>
      </w:tr>
      <w:tr w:rsidR="004223B2" w:rsidRPr="00166D7E" w14:paraId="6C203BFA" w14:textId="2616C8EC" w:rsidTr="00DD6E0F">
        <w:trPr>
          <w:trHeight w:val="340"/>
        </w:trPr>
        <w:tc>
          <w:tcPr>
            <w:tcW w:w="704" w:type="dxa"/>
            <w:shd w:val="clear" w:color="auto" w:fill="F2F2F2" w:themeFill="background1" w:themeFillShade="F2"/>
            <w:vAlign w:val="center"/>
          </w:tcPr>
          <w:p w14:paraId="15294A9E" w14:textId="66DAC195" w:rsidR="004223B2" w:rsidRPr="00DD6E0F" w:rsidRDefault="004223B2" w:rsidP="00DD6E0F">
            <w:pPr>
              <w:jc w:val="center"/>
              <w:rPr>
                <w:rFonts w:ascii="Arial Narrow" w:hAnsi="Arial Narrow" w:cs="Arial"/>
                <w:b/>
                <w:bCs/>
                <w:sz w:val="20"/>
                <w:szCs w:val="20"/>
              </w:rPr>
            </w:pPr>
          </w:p>
        </w:tc>
        <w:tc>
          <w:tcPr>
            <w:tcW w:w="7513" w:type="dxa"/>
            <w:shd w:val="clear" w:color="auto" w:fill="F2F2F2" w:themeFill="background1" w:themeFillShade="F2"/>
            <w:vAlign w:val="center"/>
          </w:tcPr>
          <w:p w14:paraId="395B7F09" w14:textId="47CE7235" w:rsidR="004223B2" w:rsidRPr="00DD6E0F" w:rsidRDefault="00DD6E0F" w:rsidP="002E6129">
            <w:pPr>
              <w:rPr>
                <w:rFonts w:ascii="Arial Narrow" w:hAnsi="Arial Narrow" w:cs="Arial"/>
                <w:bCs/>
                <w:sz w:val="18"/>
                <w:szCs w:val="18"/>
              </w:rPr>
            </w:pPr>
            <w:r w:rsidRPr="00DD6E0F">
              <w:rPr>
                <w:rFonts w:ascii="Arial Narrow" w:hAnsi="Arial Narrow" w:cs="Arial"/>
                <w:bCs/>
                <w:sz w:val="18"/>
                <w:szCs w:val="18"/>
              </w:rPr>
              <w:t>JLS koja nemaju vrtić: ulaganje u građevine za ostvarivanje organizirane njege, odgoja, obrazovanja i zaštite</w:t>
            </w:r>
            <w:r>
              <w:rPr>
                <w:rFonts w:ascii="Arial Narrow" w:hAnsi="Arial Narrow" w:cs="Arial"/>
                <w:bCs/>
                <w:sz w:val="18"/>
                <w:szCs w:val="18"/>
              </w:rPr>
              <w:t xml:space="preserve"> </w:t>
            </w:r>
            <w:r w:rsidRPr="00DD6E0F">
              <w:rPr>
                <w:rFonts w:ascii="Arial Narrow" w:hAnsi="Arial Narrow" w:cs="Arial"/>
                <w:bCs/>
                <w:sz w:val="18"/>
                <w:szCs w:val="18"/>
              </w:rPr>
              <w:t>djece do polaska u osnovnu školu</w:t>
            </w:r>
          </w:p>
        </w:tc>
        <w:tc>
          <w:tcPr>
            <w:tcW w:w="1134" w:type="dxa"/>
            <w:shd w:val="clear" w:color="auto" w:fill="F2F2F2" w:themeFill="background1" w:themeFillShade="F2"/>
            <w:vAlign w:val="center"/>
          </w:tcPr>
          <w:p w14:paraId="5326C280" w14:textId="22ACAB8A" w:rsidR="004223B2" w:rsidRPr="00DD6E0F" w:rsidRDefault="00DD6E0F" w:rsidP="00DD6E0F">
            <w:pPr>
              <w:jc w:val="center"/>
              <w:rPr>
                <w:rFonts w:ascii="Arial Narrow" w:hAnsi="Arial Narrow" w:cs="Arial"/>
                <w:bCs/>
                <w:sz w:val="18"/>
                <w:szCs w:val="18"/>
              </w:rPr>
            </w:pPr>
            <w:r w:rsidRPr="00DD6E0F">
              <w:rPr>
                <w:rFonts w:ascii="Arial Narrow" w:hAnsi="Arial Narrow" w:cs="Arial"/>
                <w:bCs/>
                <w:sz w:val="18"/>
                <w:szCs w:val="18"/>
              </w:rPr>
              <w:t>20</w:t>
            </w:r>
          </w:p>
        </w:tc>
      </w:tr>
      <w:tr w:rsidR="004223B2" w:rsidRPr="00166D7E" w14:paraId="72847890" w14:textId="77777777" w:rsidTr="00DD6E0F">
        <w:trPr>
          <w:trHeight w:val="340"/>
        </w:trPr>
        <w:tc>
          <w:tcPr>
            <w:tcW w:w="704" w:type="dxa"/>
            <w:shd w:val="clear" w:color="auto" w:fill="F2F2F2" w:themeFill="background1" w:themeFillShade="F2"/>
            <w:vAlign w:val="center"/>
          </w:tcPr>
          <w:p w14:paraId="5C205585" w14:textId="76102246" w:rsidR="004223B2" w:rsidRPr="00DD6E0F" w:rsidRDefault="004223B2" w:rsidP="00DD6E0F">
            <w:pPr>
              <w:jc w:val="center"/>
              <w:rPr>
                <w:rFonts w:ascii="Arial Narrow" w:hAnsi="Arial Narrow" w:cs="Arial"/>
                <w:b/>
                <w:bCs/>
                <w:sz w:val="20"/>
                <w:szCs w:val="20"/>
              </w:rPr>
            </w:pPr>
          </w:p>
        </w:tc>
        <w:tc>
          <w:tcPr>
            <w:tcW w:w="7513" w:type="dxa"/>
            <w:shd w:val="clear" w:color="auto" w:fill="F2F2F2" w:themeFill="background1" w:themeFillShade="F2"/>
            <w:vAlign w:val="center"/>
          </w:tcPr>
          <w:p w14:paraId="4EB164BF" w14:textId="7E74D336" w:rsidR="004223B2" w:rsidRPr="00DD6E0F" w:rsidRDefault="00DD6E0F" w:rsidP="002E6129">
            <w:pPr>
              <w:rPr>
                <w:rFonts w:ascii="Arial Narrow" w:hAnsi="Arial Narrow" w:cs="Arial"/>
                <w:sz w:val="18"/>
                <w:szCs w:val="18"/>
              </w:rPr>
            </w:pPr>
            <w:r w:rsidRPr="00DD6E0F">
              <w:rPr>
                <w:rFonts w:ascii="Arial Narrow" w:hAnsi="Arial Narrow" w:cs="Arial"/>
                <w:sz w:val="18"/>
                <w:szCs w:val="18"/>
              </w:rPr>
              <w:t>Ulaganje u građevine za ostvarivanje organizirane njege, odgoja, obrazovanja i zaštite djece do polaska u osnovnu školu ili ulaganje u dječja igrališta</w:t>
            </w:r>
          </w:p>
        </w:tc>
        <w:tc>
          <w:tcPr>
            <w:tcW w:w="1134" w:type="dxa"/>
            <w:shd w:val="clear" w:color="auto" w:fill="F2F2F2" w:themeFill="background1" w:themeFillShade="F2"/>
            <w:vAlign w:val="center"/>
          </w:tcPr>
          <w:p w14:paraId="5F7DA735" w14:textId="380F0DA5" w:rsidR="004223B2" w:rsidRPr="00DD6E0F" w:rsidRDefault="00DD6E0F" w:rsidP="00DD6E0F">
            <w:pPr>
              <w:jc w:val="center"/>
              <w:rPr>
                <w:rFonts w:ascii="Arial Narrow" w:hAnsi="Arial Narrow" w:cs="Arial"/>
                <w:bCs/>
                <w:sz w:val="18"/>
                <w:szCs w:val="18"/>
              </w:rPr>
            </w:pPr>
            <w:r w:rsidRPr="00DD6E0F">
              <w:rPr>
                <w:rFonts w:ascii="Arial Narrow" w:hAnsi="Arial Narrow" w:cs="Arial"/>
                <w:bCs/>
                <w:sz w:val="18"/>
                <w:szCs w:val="18"/>
              </w:rPr>
              <w:t>15</w:t>
            </w:r>
          </w:p>
        </w:tc>
      </w:tr>
      <w:tr w:rsidR="00DD6E0F" w:rsidRPr="00166D7E" w14:paraId="03692270" w14:textId="73140757" w:rsidTr="00DD6E0F">
        <w:trPr>
          <w:trHeight w:val="340"/>
        </w:trPr>
        <w:tc>
          <w:tcPr>
            <w:tcW w:w="704" w:type="dxa"/>
            <w:shd w:val="clear" w:color="auto" w:fill="DEEAF6" w:themeFill="accent1" w:themeFillTint="33"/>
            <w:vAlign w:val="center"/>
          </w:tcPr>
          <w:p w14:paraId="1519373F" w14:textId="59DAE0AB" w:rsidR="00DD6E0F" w:rsidRPr="00DD6E0F" w:rsidRDefault="00DD6E0F" w:rsidP="00DD6E0F">
            <w:pPr>
              <w:jc w:val="center"/>
              <w:rPr>
                <w:rFonts w:ascii="Arial Narrow" w:hAnsi="Arial Narrow" w:cs="Arial"/>
                <w:b/>
                <w:bCs/>
                <w:sz w:val="20"/>
                <w:szCs w:val="20"/>
              </w:rPr>
            </w:pPr>
            <w:r w:rsidRPr="00DD6E0F">
              <w:rPr>
                <w:rFonts w:ascii="Arial Narrow" w:hAnsi="Arial Narrow" w:cs="Arial"/>
                <w:b/>
                <w:bCs/>
                <w:sz w:val="20"/>
                <w:szCs w:val="20"/>
              </w:rPr>
              <w:t>3</w:t>
            </w:r>
          </w:p>
        </w:tc>
        <w:tc>
          <w:tcPr>
            <w:tcW w:w="7513" w:type="dxa"/>
            <w:shd w:val="clear" w:color="auto" w:fill="DEEAF6" w:themeFill="accent1" w:themeFillTint="33"/>
            <w:vAlign w:val="center"/>
          </w:tcPr>
          <w:p w14:paraId="3620A733" w14:textId="610E5C2D" w:rsidR="00DD6E0F" w:rsidRPr="00DD6E0F" w:rsidRDefault="00DD6E0F" w:rsidP="002E6129">
            <w:pPr>
              <w:rPr>
                <w:rFonts w:ascii="Arial Narrow" w:hAnsi="Arial Narrow" w:cs="Arial"/>
                <w:b/>
                <w:sz w:val="20"/>
                <w:szCs w:val="20"/>
              </w:rPr>
            </w:pPr>
            <w:r w:rsidRPr="00DD6E0F">
              <w:rPr>
                <w:rFonts w:ascii="Arial Narrow" w:hAnsi="Arial Narrow" w:cs="Arial"/>
                <w:b/>
                <w:sz w:val="20"/>
                <w:szCs w:val="20"/>
              </w:rPr>
              <w:t>Ulaganje u multifunkcionalnu društvenu infrastrukturu za javnu uporabu kojom upravlja udruga i kojom se koristi više interesnih skupina (suradnja/umrežavanje LEADER načelo)</w:t>
            </w:r>
          </w:p>
        </w:tc>
        <w:tc>
          <w:tcPr>
            <w:tcW w:w="1134" w:type="dxa"/>
            <w:shd w:val="clear" w:color="auto" w:fill="DEEAF6" w:themeFill="accent1" w:themeFillTint="33"/>
            <w:vAlign w:val="center"/>
          </w:tcPr>
          <w:p w14:paraId="626A7A48" w14:textId="4F4D1092" w:rsidR="00DD6E0F" w:rsidRPr="00DD6E0F" w:rsidRDefault="00DD6E0F" w:rsidP="00DD6E0F">
            <w:pPr>
              <w:jc w:val="center"/>
              <w:rPr>
                <w:rFonts w:ascii="Arial Narrow" w:hAnsi="Arial Narrow" w:cs="Arial"/>
                <w:bCs/>
                <w:sz w:val="18"/>
                <w:szCs w:val="18"/>
              </w:rPr>
            </w:pPr>
            <w:r w:rsidRPr="00DD6E0F">
              <w:rPr>
                <w:rFonts w:ascii="Arial Narrow" w:hAnsi="Arial Narrow" w:cs="Arial"/>
                <w:bCs/>
                <w:sz w:val="18"/>
                <w:szCs w:val="18"/>
              </w:rPr>
              <w:t>15</w:t>
            </w:r>
          </w:p>
        </w:tc>
      </w:tr>
      <w:tr w:rsidR="00DD6E0F" w:rsidRPr="00166D7E" w14:paraId="5E729D80" w14:textId="5C3A0F21" w:rsidTr="00DD6E0F">
        <w:trPr>
          <w:trHeight w:val="397"/>
        </w:trPr>
        <w:tc>
          <w:tcPr>
            <w:tcW w:w="704" w:type="dxa"/>
            <w:shd w:val="clear" w:color="auto" w:fill="DEEAF6" w:themeFill="accent1" w:themeFillTint="33"/>
            <w:vAlign w:val="center"/>
          </w:tcPr>
          <w:p w14:paraId="58C37BD6" w14:textId="3CE9D70A" w:rsidR="00DD6E0F" w:rsidRPr="00DD6E0F" w:rsidRDefault="00DD6E0F" w:rsidP="00DD6E0F">
            <w:pPr>
              <w:jc w:val="center"/>
              <w:rPr>
                <w:rFonts w:ascii="Arial Narrow" w:hAnsi="Arial Narrow" w:cs="Arial"/>
                <w:b/>
                <w:bCs/>
                <w:sz w:val="20"/>
                <w:szCs w:val="20"/>
              </w:rPr>
            </w:pPr>
            <w:r w:rsidRPr="00DD6E0F">
              <w:rPr>
                <w:rFonts w:ascii="Arial Narrow" w:hAnsi="Arial Narrow" w:cs="Arial"/>
                <w:b/>
                <w:bCs/>
                <w:sz w:val="20"/>
                <w:szCs w:val="20"/>
              </w:rPr>
              <w:t>4</w:t>
            </w:r>
          </w:p>
        </w:tc>
        <w:tc>
          <w:tcPr>
            <w:tcW w:w="7513" w:type="dxa"/>
            <w:shd w:val="clear" w:color="auto" w:fill="DEEAF6" w:themeFill="accent1" w:themeFillTint="33"/>
            <w:vAlign w:val="center"/>
          </w:tcPr>
          <w:p w14:paraId="4EBD1AE7" w14:textId="00BE6F1E" w:rsidR="00DD6E0F" w:rsidRPr="00DD6E0F" w:rsidRDefault="00DD6E0F" w:rsidP="00026679">
            <w:pPr>
              <w:rPr>
                <w:rFonts w:ascii="Arial Narrow" w:hAnsi="Arial Narrow" w:cs="Arial"/>
                <w:b/>
                <w:sz w:val="20"/>
                <w:szCs w:val="20"/>
              </w:rPr>
            </w:pPr>
            <w:r w:rsidRPr="00DD6E0F">
              <w:rPr>
                <w:rFonts w:ascii="Arial Narrow" w:hAnsi="Arial Narrow" w:cs="Arial"/>
                <w:b/>
                <w:sz w:val="20"/>
                <w:szCs w:val="20"/>
              </w:rPr>
              <w:t>Ulaganje povezano sa zaštićenim kulturnim dobrom LAG-a (nepokretno/pokretno materijalno kulturno dobro ili nematerijalna baština)</w:t>
            </w:r>
          </w:p>
        </w:tc>
        <w:tc>
          <w:tcPr>
            <w:tcW w:w="1134" w:type="dxa"/>
            <w:shd w:val="clear" w:color="auto" w:fill="DEEAF6" w:themeFill="accent1" w:themeFillTint="33"/>
            <w:vAlign w:val="center"/>
          </w:tcPr>
          <w:p w14:paraId="3A634CB1" w14:textId="79E2E0B4" w:rsidR="00DD6E0F" w:rsidRPr="00DD6E0F" w:rsidRDefault="00DD6E0F" w:rsidP="00DD6E0F">
            <w:pPr>
              <w:ind w:left="34"/>
              <w:jc w:val="center"/>
              <w:rPr>
                <w:rFonts w:ascii="Arial Narrow" w:hAnsi="Arial Narrow" w:cs="Arial"/>
                <w:bCs/>
                <w:sz w:val="18"/>
                <w:szCs w:val="18"/>
              </w:rPr>
            </w:pPr>
            <w:r w:rsidRPr="00DD6E0F">
              <w:rPr>
                <w:rFonts w:ascii="Arial Narrow" w:hAnsi="Arial Narrow" w:cs="Arial"/>
                <w:bCs/>
                <w:sz w:val="18"/>
                <w:szCs w:val="18"/>
              </w:rPr>
              <w:t>15</w:t>
            </w:r>
          </w:p>
        </w:tc>
      </w:tr>
      <w:tr w:rsidR="004223B2" w:rsidRPr="00166D7E" w14:paraId="50AF6D7A" w14:textId="13138CF8" w:rsidTr="00026679">
        <w:trPr>
          <w:trHeight w:val="397"/>
        </w:trPr>
        <w:tc>
          <w:tcPr>
            <w:tcW w:w="704" w:type="dxa"/>
            <w:shd w:val="clear" w:color="auto" w:fill="DEEAF6" w:themeFill="accent1" w:themeFillTint="33"/>
            <w:vAlign w:val="center"/>
          </w:tcPr>
          <w:p w14:paraId="277F10AC" w14:textId="055D4336" w:rsidR="004223B2" w:rsidRPr="00026679" w:rsidRDefault="00026679" w:rsidP="00026679">
            <w:pPr>
              <w:jc w:val="center"/>
              <w:rPr>
                <w:rFonts w:ascii="Arial Narrow" w:hAnsi="Arial Narrow" w:cs="Arial"/>
                <w:b/>
                <w:bCs/>
                <w:sz w:val="20"/>
                <w:szCs w:val="20"/>
              </w:rPr>
            </w:pPr>
            <w:r w:rsidRPr="00026679">
              <w:rPr>
                <w:rFonts w:ascii="Arial Narrow" w:hAnsi="Arial Narrow" w:cs="Arial"/>
                <w:b/>
                <w:bCs/>
                <w:sz w:val="20"/>
                <w:szCs w:val="20"/>
              </w:rPr>
              <w:t>5</w:t>
            </w:r>
          </w:p>
        </w:tc>
        <w:tc>
          <w:tcPr>
            <w:tcW w:w="7513" w:type="dxa"/>
            <w:shd w:val="clear" w:color="auto" w:fill="DEEAF6" w:themeFill="accent1" w:themeFillTint="33"/>
            <w:vAlign w:val="center"/>
          </w:tcPr>
          <w:p w14:paraId="211BCB6D" w14:textId="5C19D031" w:rsidR="004223B2" w:rsidRPr="00026679" w:rsidRDefault="00026679" w:rsidP="004223B2">
            <w:pPr>
              <w:rPr>
                <w:rFonts w:ascii="Arial Narrow" w:hAnsi="Arial Narrow" w:cs="Arial"/>
                <w:b/>
                <w:bCs/>
                <w:sz w:val="20"/>
                <w:szCs w:val="20"/>
              </w:rPr>
            </w:pPr>
            <w:r w:rsidRPr="00026679">
              <w:rPr>
                <w:rFonts w:ascii="Arial Narrow" w:hAnsi="Arial Narrow" w:cs="Arial"/>
                <w:b/>
                <w:bCs/>
                <w:sz w:val="20"/>
                <w:szCs w:val="20"/>
              </w:rPr>
              <w:t>Ulaganje u javno dostupnu infrastrukturu otvorenu za sve pojedince i sve interesne skupine</w:t>
            </w:r>
          </w:p>
        </w:tc>
        <w:tc>
          <w:tcPr>
            <w:tcW w:w="1134" w:type="dxa"/>
            <w:shd w:val="clear" w:color="auto" w:fill="DEEAF6" w:themeFill="accent1" w:themeFillTint="33"/>
            <w:vAlign w:val="center"/>
          </w:tcPr>
          <w:p w14:paraId="7013B512" w14:textId="31BEE17C" w:rsidR="004223B2" w:rsidRPr="00026679" w:rsidRDefault="00026679" w:rsidP="00026679">
            <w:pPr>
              <w:jc w:val="center"/>
              <w:rPr>
                <w:rFonts w:ascii="Arial Narrow" w:hAnsi="Arial Narrow" w:cs="Arial"/>
                <w:b/>
                <w:bCs/>
                <w:sz w:val="20"/>
                <w:szCs w:val="20"/>
              </w:rPr>
            </w:pPr>
            <w:proofErr w:type="spellStart"/>
            <w:r w:rsidRPr="00026679">
              <w:rPr>
                <w:rFonts w:ascii="Arial Narrow" w:hAnsi="Arial Narrow" w:cs="Arial"/>
                <w:b/>
                <w:bCs/>
                <w:sz w:val="20"/>
                <w:szCs w:val="20"/>
              </w:rPr>
              <w:t>max</w:t>
            </w:r>
            <w:proofErr w:type="spellEnd"/>
            <w:r w:rsidRPr="00026679">
              <w:rPr>
                <w:rFonts w:ascii="Arial Narrow" w:hAnsi="Arial Narrow" w:cs="Arial"/>
                <w:b/>
                <w:bCs/>
                <w:sz w:val="20"/>
                <w:szCs w:val="20"/>
              </w:rPr>
              <w:t>. 10</w:t>
            </w:r>
          </w:p>
        </w:tc>
      </w:tr>
      <w:tr w:rsidR="004223B2" w:rsidRPr="00166D7E" w14:paraId="1314BAA6" w14:textId="5DC2EB43" w:rsidTr="00DD6E0F">
        <w:trPr>
          <w:trHeight w:val="397"/>
        </w:trPr>
        <w:tc>
          <w:tcPr>
            <w:tcW w:w="704" w:type="dxa"/>
            <w:shd w:val="clear" w:color="auto" w:fill="F2F2F2" w:themeFill="background1" w:themeFillShade="F2"/>
            <w:vAlign w:val="center"/>
          </w:tcPr>
          <w:p w14:paraId="48420EA9" w14:textId="2CFE01AB" w:rsidR="004223B2" w:rsidRPr="00122CFB" w:rsidRDefault="004223B2" w:rsidP="004223B2">
            <w:pPr>
              <w:rPr>
                <w:rFonts w:ascii="Arial Narrow" w:hAnsi="Arial Narrow" w:cs="Arial"/>
                <w:sz w:val="20"/>
                <w:szCs w:val="20"/>
              </w:rPr>
            </w:pPr>
          </w:p>
        </w:tc>
        <w:tc>
          <w:tcPr>
            <w:tcW w:w="7513" w:type="dxa"/>
            <w:shd w:val="clear" w:color="auto" w:fill="F2F2F2" w:themeFill="background1" w:themeFillShade="F2"/>
            <w:vAlign w:val="center"/>
          </w:tcPr>
          <w:p w14:paraId="2939378C" w14:textId="77B07AE3" w:rsidR="004223B2" w:rsidRPr="00026679" w:rsidRDefault="00026679" w:rsidP="004223B2">
            <w:pPr>
              <w:rPr>
                <w:rFonts w:ascii="Arial Narrow" w:hAnsi="Arial Narrow" w:cs="Arial"/>
                <w:bCs/>
                <w:sz w:val="18"/>
                <w:szCs w:val="18"/>
              </w:rPr>
            </w:pPr>
            <w:r w:rsidRPr="00026679">
              <w:rPr>
                <w:rFonts w:ascii="Arial Narrow" w:hAnsi="Arial Narrow" w:cs="Arial"/>
                <w:bCs/>
                <w:sz w:val="18"/>
                <w:szCs w:val="18"/>
              </w:rPr>
              <w:t>Ulaganje u groblja (komunalna infrastruktura i prateće građevine)</w:t>
            </w:r>
          </w:p>
        </w:tc>
        <w:tc>
          <w:tcPr>
            <w:tcW w:w="1134" w:type="dxa"/>
            <w:shd w:val="clear" w:color="auto" w:fill="F2F2F2" w:themeFill="background1" w:themeFillShade="F2"/>
            <w:vAlign w:val="center"/>
          </w:tcPr>
          <w:p w14:paraId="19C84CD9" w14:textId="664B8978" w:rsidR="004223B2" w:rsidRPr="00026679" w:rsidRDefault="00026679" w:rsidP="00026679">
            <w:pPr>
              <w:jc w:val="center"/>
              <w:rPr>
                <w:rFonts w:ascii="Arial Narrow" w:hAnsi="Arial Narrow" w:cs="Arial"/>
                <w:bCs/>
                <w:sz w:val="18"/>
                <w:szCs w:val="18"/>
              </w:rPr>
            </w:pPr>
            <w:r w:rsidRPr="00026679">
              <w:rPr>
                <w:rFonts w:ascii="Arial Narrow" w:hAnsi="Arial Narrow" w:cs="Arial"/>
                <w:bCs/>
                <w:sz w:val="18"/>
                <w:szCs w:val="18"/>
              </w:rPr>
              <w:t>10</w:t>
            </w:r>
          </w:p>
        </w:tc>
      </w:tr>
      <w:tr w:rsidR="004223B2" w:rsidRPr="00166D7E" w14:paraId="3D29E4C1" w14:textId="1FE3A586" w:rsidTr="00DD6E0F">
        <w:trPr>
          <w:trHeight w:val="397"/>
        </w:trPr>
        <w:tc>
          <w:tcPr>
            <w:tcW w:w="704" w:type="dxa"/>
            <w:shd w:val="clear" w:color="auto" w:fill="F2F2F2" w:themeFill="background1" w:themeFillShade="F2"/>
            <w:vAlign w:val="center"/>
          </w:tcPr>
          <w:p w14:paraId="72C15DE5" w14:textId="472265FB" w:rsidR="004223B2" w:rsidRPr="00122CFB" w:rsidRDefault="004223B2" w:rsidP="004223B2">
            <w:pPr>
              <w:rPr>
                <w:rFonts w:ascii="Arial Narrow" w:hAnsi="Arial Narrow" w:cs="Arial"/>
                <w:sz w:val="20"/>
                <w:szCs w:val="20"/>
              </w:rPr>
            </w:pPr>
          </w:p>
        </w:tc>
        <w:tc>
          <w:tcPr>
            <w:tcW w:w="7513" w:type="dxa"/>
            <w:shd w:val="clear" w:color="auto" w:fill="F2F2F2" w:themeFill="background1" w:themeFillShade="F2"/>
            <w:vAlign w:val="center"/>
          </w:tcPr>
          <w:p w14:paraId="7F3C08C8" w14:textId="015C607B" w:rsidR="004223B2" w:rsidRPr="00026679" w:rsidRDefault="00026679" w:rsidP="004223B2">
            <w:pPr>
              <w:rPr>
                <w:rFonts w:ascii="Arial Narrow" w:hAnsi="Arial Narrow" w:cs="Arial"/>
                <w:sz w:val="18"/>
                <w:szCs w:val="18"/>
              </w:rPr>
            </w:pPr>
            <w:r w:rsidRPr="00026679">
              <w:rPr>
                <w:rFonts w:ascii="Arial Narrow" w:hAnsi="Arial Narrow" w:cs="Arial"/>
                <w:sz w:val="18"/>
                <w:szCs w:val="18"/>
              </w:rPr>
              <w:t>Ostala ulaganja</w:t>
            </w:r>
          </w:p>
        </w:tc>
        <w:tc>
          <w:tcPr>
            <w:tcW w:w="1134" w:type="dxa"/>
            <w:shd w:val="clear" w:color="auto" w:fill="F2F2F2" w:themeFill="background1" w:themeFillShade="F2"/>
            <w:vAlign w:val="center"/>
          </w:tcPr>
          <w:p w14:paraId="7B51CBA9" w14:textId="7AE5A8BE" w:rsidR="004223B2" w:rsidRPr="00026679" w:rsidRDefault="00026679" w:rsidP="00026679">
            <w:pPr>
              <w:jc w:val="center"/>
              <w:rPr>
                <w:rFonts w:ascii="Arial Narrow" w:hAnsi="Arial Narrow" w:cs="Arial"/>
                <w:bCs/>
                <w:sz w:val="18"/>
                <w:szCs w:val="18"/>
              </w:rPr>
            </w:pPr>
            <w:r w:rsidRPr="00026679">
              <w:rPr>
                <w:rFonts w:ascii="Arial Narrow" w:hAnsi="Arial Narrow" w:cs="Arial"/>
                <w:bCs/>
                <w:sz w:val="18"/>
                <w:szCs w:val="18"/>
              </w:rPr>
              <w:t>5</w:t>
            </w:r>
          </w:p>
        </w:tc>
      </w:tr>
      <w:tr w:rsidR="00DD6E0F" w:rsidRPr="00166D7E" w14:paraId="04D79B51" w14:textId="275F28F7" w:rsidTr="00DD6E0F">
        <w:trPr>
          <w:trHeight w:val="397"/>
        </w:trPr>
        <w:tc>
          <w:tcPr>
            <w:tcW w:w="704" w:type="dxa"/>
            <w:shd w:val="clear" w:color="auto" w:fill="DEEAF6" w:themeFill="accent1" w:themeFillTint="33"/>
            <w:vAlign w:val="center"/>
          </w:tcPr>
          <w:p w14:paraId="5EAF442F" w14:textId="7AECD21B" w:rsidR="00DD6E0F" w:rsidRPr="00026679" w:rsidRDefault="00026679" w:rsidP="00026679">
            <w:pPr>
              <w:jc w:val="center"/>
              <w:rPr>
                <w:rFonts w:ascii="Arial Narrow" w:hAnsi="Arial Narrow" w:cs="Arial"/>
                <w:b/>
                <w:bCs/>
                <w:sz w:val="20"/>
                <w:szCs w:val="20"/>
              </w:rPr>
            </w:pPr>
            <w:r w:rsidRPr="00026679">
              <w:rPr>
                <w:rFonts w:ascii="Arial Narrow" w:hAnsi="Arial Narrow" w:cs="Arial"/>
                <w:b/>
                <w:bCs/>
                <w:sz w:val="20"/>
                <w:szCs w:val="20"/>
              </w:rPr>
              <w:t>6</w:t>
            </w:r>
          </w:p>
        </w:tc>
        <w:tc>
          <w:tcPr>
            <w:tcW w:w="7513" w:type="dxa"/>
            <w:shd w:val="clear" w:color="auto" w:fill="DEEAF6" w:themeFill="accent1" w:themeFillTint="33"/>
            <w:vAlign w:val="center"/>
          </w:tcPr>
          <w:p w14:paraId="0682989C" w14:textId="7576C696" w:rsidR="00DD6E0F" w:rsidRPr="00026679" w:rsidRDefault="00026679" w:rsidP="001E31DD">
            <w:pPr>
              <w:rPr>
                <w:rFonts w:ascii="Arial Narrow" w:hAnsi="Arial Narrow" w:cs="Arial"/>
                <w:b/>
                <w:bCs/>
                <w:sz w:val="20"/>
                <w:szCs w:val="20"/>
              </w:rPr>
            </w:pPr>
            <w:r w:rsidRPr="00026679">
              <w:rPr>
                <w:rFonts w:ascii="Arial Narrow" w:hAnsi="Arial Narrow" w:cs="Arial"/>
                <w:b/>
                <w:bCs/>
                <w:sz w:val="20"/>
                <w:szCs w:val="20"/>
              </w:rPr>
              <w:t>Ulaganje doprinosi očuvanju postojećih ili stvaranju novih radnih mjesta</w:t>
            </w:r>
          </w:p>
        </w:tc>
        <w:tc>
          <w:tcPr>
            <w:tcW w:w="1134" w:type="dxa"/>
            <w:shd w:val="clear" w:color="auto" w:fill="DEEAF6" w:themeFill="accent1" w:themeFillTint="33"/>
            <w:vAlign w:val="center"/>
          </w:tcPr>
          <w:p w14:paraId="08B34787" w14:textId="5FDC0B4E" w:rsidR="00DD6E0F" w:rsidRPr="00026679" w:rsidRDefault="00026679" w:rsidP="00026679">
            <w:pPr>
              <w:jc w:val="center"/>
              <w:rPr>
                <w:rFonts w:ascii="Arial Narrow" w:hAnsi="Arial Narrow" w:cs="Arial"/>
                <w:b/>
                <w:bCs/>
                <w:sz w:val="20"/>
                <w:szCs w:val="20"/>
              </w:rPr>
            </w:pPr>
            <w:proofErr w:type="spellStart"/>
            <w:r w:rsidRPr="00026679">
              <w:rPr>
                <w:rFonts w:ascii="Arial Narrow" w:hAnsi="Arial Narrow" w:cs="Arial"/>
                <w:b/>
                <w:bCs/>
                <w:sz w:val="20"/>
                <w:szCs w:val="20"/>
              </w:rPr>
              <w:t>max</w:t>
            </w:r>
            <w:proofErr w:type="spellEnd"/>
            <w:r w:rsidRPr="00026679">
              <w:rPr>
                <w:rFonts w:ascii="Arial Narrow" w:hAnsi="Arial Narrow" w:cs="Arial"/>
                <w:b/>
                <w:bCs/>
                <w:sz w:val="20"/>
                <w:szCs w:val="20"/>
              </w:rPr>
              <w:t>. 20</w:t>
            </w:r>
          </w:p>
        </w:tc>
      </w:tr>
      <w:tr w:rsidR="00122CFB" w:rsidRPr="00166D7E" w14:paraId="6C8C50F7" w14:textId="2A688207" w:rsidTr="00DD6E0F">
        <w:trPr>
          <w:trHeight w:val="340"/>
        </w:trPr>
        <w:tc>
          <w:tcPr>
            <w:tcW w:w="704" w:type="dxa"/>
            <w:shd w:val="clear" w:color="auto" w:fill="F2F2F2" w:themeFill="background1" w:themeFillShade="F2"/>
            <w:vAlign w:val="center"/>
          </w:tcPr>
          <w:p w14:paraId="78263356" w14:textId="1C41F96F" w:rsidR="00122CFB" w:rsidRPr="00E17D9A" w:rsidRDefault="00122CFB" w:rsidP="00122CFB">
            <w:pPr>
              <w:rPr>
                <w:rFonts w:ascii="Arial Narrow" w:hAnsi="Arial Narrow" w:cs="Arial"/>
                <w:sz w:val="20"/>
                <w:szCs w:val="20"/>
              </w:rPr>
            </w:pPr>
          </w:p>
        </w:tc>
        <w:tc>
          <w:tcPr>
            <w:tcW w:w="7513" w:type="dxa"/>
            <w:shd w:val="clear" w:color="auto" w:fill="F2F2F2" w:themeFill="background1" w:themeFillShade="F2"/>
            <w:vAlign w:val="center"/>
          </w:tcPr>
          <w:p w14:paraId="38B654E4" w14:textId="69F1E45C" w:rsidR="00122CFB" w:rsidRPr="00026679" w:rsidRDefault="00026679" w:rsidP="00122CFB">
            <w:pPr>
              <w:rPr>
                <w:rFonts w:ascii="Arial Narrow" w:hAnsi="Arial Narrow" w:cs="Arial"/>
                <w:bCs/>
                <w:sz w:val="18"/>
                <w:szCs w:val="18"/>
              </w:rPr>
            </w:pPr>
            <w:r w:rsidRPr="00026679">
              <w:rPr>
                <w:rFonts w:ascii="Arial Narrow" w:hAnsi="Arial Narrow" w:cs="Arial"/>
                <w:bCs/>
                <w:sz w:val="18"/>
                <w:szCs w:val="18"/>
              </w:rPr>
              <w:t>Ulaganja iz opisa projekta će doprinijeti povećanju radnih mjesta i to više od 2, iskazano u ekvivalentu pune zaposlenosti (FTE)</w:t>
            </w:r>
          </w:p>
        </w:tc>
        <w:tc>
          <w:tcPr>
            <w:tcW w:w="1134" w:type="dxa"/>
            <w:shd w:val="clear" w:color="auto" w:fill="F2F2F2" w:themeFill="background1" w:themeFillShade="F2"/>
            <w:vAlign w:val="center"/>
          </w:tcPr>
          <w:p w14:paraId="065102F0" w14:textId="4F64B276" w:rsidR="00122CFB" w:rsidRPr="00026679" w:rsidRDefault="00026679" w:rsidP="00026679">
            <w:pPr>
              <w:jc w:val="center"/>
              <w:rPr>
                <w:rFonts w:ascii="Arial Narrow" w:hAnsi="Arial Narrow" w:cs="Arial"/>
                <w:bCs/>
                <w:sz w:val="18"/>
                <w:szCs w:val="18"/>
              </w:rPr>
            </w:pPr>
            <w:r w:rsidRPr="00026679">
              <w:rPr>
                <w:rFonts w:ascii="Arial Narrow" w:hAnsi="Arial Narrow" w:cs="Arial"/>
                <w:bCs/>
                <w:sz w:val="18"/>
                <w:szCs w:val="18"/>
              </w:rPr>
              <w:t>20</w:t>
            </w:r>
          </w:p>
        </w:tc>
      </w:tr>
      <w:tr w:rsidR="00026679" w:rsidRPr="00166D7E" w14:paraId="70EE1796" w14:textId="77777777" w:rsidTr="00DD6E0F">
        <w:trPr>
          <w:trHeight w:val="340"/>
        </w:trPr>
        <w:tc>
          <w:tcPr>
            <w:tcW w:w="704" w:type="dxa"/>
            <w:shd w:val="clear" w:color="auto" w:fill="F2F2F2" w:themeFill="background1" w:themeFillShade="F2"/>
            <w:vAlign w:val="center"/>
          </w:tcPr>
          <w:p w14:paraId="5DD8B38B" w14:textId="77777777" w:rsidR="00026679" w:rsidRPr="00E17D9A" w:rsidRDefault="00026679" w:rsidP="00122CFB">
            <w:pPr>
              <w:rPr>
                <w:rFonts w:ascii="Arial Narrow" w:hAnsi="Arial Narrow" w:cs="Arial"/>
                <w:sz w:val="20"/>
                <w:szCs w:val="20"/>
              </w:rPr>
            </w:pPr>
          </w:p>
        </w:tc>
        <w:tc>
          <w:tcPr>
            <w:tcW w:w="7513" w:type="dxa"/>
            <w:shd w:val="clear" w:color="auto" w:fill="F2F2F2" w:themeFill="background1" w:themeFillShade="F2"/>
            <w:vAlign w:val="center"/>
          </w:tcPr>
          <w:p w14:paraId="5D6CBD6D" w14:textId="55D9152B" w:rsidR="00026679" w:rsidRPr="00026679" w:rsidRDefault="00026679" w:rsidP="00122CFB">
            <w:pPr>
              <w:rPr>
                <w:rFonts w:ascii="Arial Narrow" w:hAnsi="Arial Narrow" w:cs="Arial"/>
                <w:bCs/>
                <w:sz w:val="18"/>
                <w:szCs w:val="18"/>
              </w:rPr>
            </w:pPr>
            <w:r w:rsidRPr="00026679">
              <w:rPr>
                <w:rFonts w:ascii="Arial Narrow" w:hAnsi="Arial Narrow" w:cs="Arial"/>
                <w:bCs/>
                <w:sz w:val="18"/>
                <w:szCs w:val="18"/>
              </w:rPr>
              <w:t>Ulaganja iz opisa projekta će doprinijeti povećanju radnih mjesta više od 0.5 do uključujući 2 radna mjesta, iskazano u ekvivalentu pune zaposlenosti (FTE)</w:t>
            </w:r>
          </w:p>
        </w:tc>
        <w:tc>
          <w:tcPr>
            <w:tcW w:w="1134" w:type="dxa"/>
            <w:shd w:val="clear" w:color="auto" w:fill="F2F2F2" w:themeFill="background1" w:themeFillShade="F2"/>
            <w:vAlign w:val="center"/>
          </w:tcPr>
          <w:p w14:paraId="2FABE7F3" w14:textId="7BE5B906" w:rsidR="00026679" w:rsidRPr="00026679" w:rsidRDefault="00026679" w:rsidP="00026679">
            <w:pPr>
              <w:jc w:val="center"/>
              <w:rPr>
                <w:rFonts w:ascii="Arial Narrow" w:hAnsi="Arial Narrow" w:cs="Arial"/>
                <w:bCs/>
                <w:sz w:val="18"/>
                <w:szCs w:val="18"/>
              </w:rPr>
            </w:pPr>
            <w:r w:rsidRPr="00026679">
              <w:rPr>
                <w:rFonts w:ascii="Arial Narrow" w:hAnsi="Arial Narrow" w:cs="Arial"/>
                <w:bCs/>
                <w:sz w:val="18"/>
                <w:szCs w:val="18"/>
              </w:rPr>
              <w:t>15</w:t>
            </w:r>
          </w:p>
        </w:tc>
      </w:tr>
      <w:tr w:rsidR="00026679" w:rsidRPr="00166D7E" w14:paraId="706B0A61" w14:textId="77777777" w:rsidTr="00DD6E0F">
        <w:trPr>
          <w:trHeight w:val="340"/>
        </w:trPr>
        <w:tc>
          <w:tcPr>
            <w:tcW w:w="704" w:type="dxa"/>
            <w:shd w:val="clear" w:color="auto" w:fill="F2F2F2" w:themeFill="background1" w:themeFillShade="F2"/>
            <w:vAlign w:val="center"/>
          </w:tcPr>
          <w:p w14:paraId="49388E32" w14:textId="77777777" w:rsidR="00026679" w:rsidRPr="00E17D9A" w:rsidRDefault="00026679" w:rsidP="00122CFB">
            <w:pPr>
              <w:rPr>
                <w:rFonts w:ascii="Arial Narrow" w:hAnsi="Arial Narrow" w:cs="Arial"/>
                <w:sz w:val="20"/>
                <w:szCs w:val="20"/>
              </w:rPr>
            </w:pPr>
          </w:p>
        </w:tc>
        <w:tc>
          <w:tcPr>
            <w:tcW w:w="7513" w:type="dxa"/>
            <w:shd w:val="clear" w:color="auto" w:fill="F2F2F2" w:themeFill="background1" w:themeFillShade="F2"/>
            <w:vAlign w:val="center"/>
          </w:tcPr>
          <w:p w14:paraId="19B3F50D" w14:textId="5EBBAF57" w:rsidR="00026679" w:rsidRPr="00026679" w:rsidRDefault="00026679" w:rsidP="00122CFB">
            <w:pPr>
              <w:rPr>
                <w:rFonts w:ascii="Arial Narrow" w:hAnsi="Arial Narrow" w:cs="Arial"/>
                <w:bCs/>
                <w:sz w:val="18"/>
                <w:szCs w:val="18"/>
              </w:rPr>
            </w:pPr>
            <w:r w:rsidRPr="00026679">
              <w:rPr>
                <w:rFonts w:ascii="Arial Narrow" w:hAnsi="Arial Narrow" w:cs="Arial"/>
                <w:bCs/>
                <w:sz w:val="18"/>
                <w:szCs w:val="18"/>
              </w:rPr>
              <w:t>Ulaganjima opisa projekta očuvati će se postojeća radna mjesta ili ista povećati do uključujući 0.5 radnih mjesta, iskazano u ekvivalentu pune zaposlenosti (FTE)</w:t>
            </w:r>
          </w:p>
        </w:tc>
        <w:tc>
          <w:tcPr>
            <w:tcW w:w="1134" w:type="dxa"/>
            <w:shd w:val="clear" w:color="auto" w:fill="F2F2F2" w:themeFill="background1" w:themeFillShade="F2"/>
            <w:vAlign w:val="center"/>
          </w:tcPr>
          <w:p w14:paraId="27CCA1E1" w14:textId="36F804E8" w:rsidR="00026679" w:rsidRPr="00026679" w:rsidRDefault="00026679" w:rsidP="00026679">
            <w:pPr>
              <w:jc w:val="center"/>
              <w:rPr>
                <w:rFonts w:ascii="Arial Narrow" w:hAnsi="Arial Narrow" w:cs="Arial"/>
                <w:bCs/>
                <w:sz w:val="18"/>
                <w:szCs w:val="18"/>
              </w:rPr>
            </w:pPr>
            <w:r w:rsidRPr="00026679">
              <w:rPr>
                <w:rFonts w:ascii="Arial Narrow" w:hAnsi="Arial Narrow" w:cs="Arial"/>
                <w:bCs/>
                <w:sz w:val="18"/>
                <w:szCs w:val="18"/>
              </w:rPr>
              <w:t>5</w:t>
            </w:r>
          </w:p>
        </w:tc>
      </w:tr>
      <w:tr w:rsidR="00026679" w:rsidRPr="00166D7E" w14:paraId="3F96BDAA" w14:textId="77777777" w:rsidTr="00026679">
        <w:trPr>
          <w:trHeight w:val="340"/>
        </w:trPr>
        <w:tc>
          <w:tcPr>
            <w:tcW w:w="704" w:type="dxa"/>
            <w:shd w:val="clear" w:color="auto" w:fill="DEEAF6" w:themeFill="accent1" w:themeFillTint="33"/>
            <w:vAlign w:val="center"/>
          </w:tcPr>
          <w:p w14:paraId="607678A4" w14:textId="4C76B4BB" w:rsidR="00026679" w:rsidRPr="00026679" w:rsidRDefault="00026679" w:rsidP="00026679">
            <w:pPr>
              <w:jc w:val="center"/>
              <w:rPr>
                <w:rFonts w:ascii="Arial Narrow" w:hAnsi="Arial Narrow" w:cs="Arial"/>
                <w:b/>
                <w:bCs/>
                <w:sz w:val="20"/>
                <w:szCs w:val="20"/>
              </w:rPr>
            </w:pPr>
            <w:r w:rsidRPr="00026679">
              <w:rPr>
                <w:rFonts w:ascii="Arial Narrow" w:hAnsi="Arial Narrow" w:cs="Arial"/>
                <w:b/>
                <w:bCs/>
                <w:sz w:val="20"/>
                <w:szCs w:val="20"/>
              </w:rPr>
              <w:t>7</w:t>
            </w:r>
          </w:p>
        </w:tc>
        <w:tc>
          <w:tcPr>
            <w:tcW w:w="7513" w:type="dxa"/>
            <w:shd w:val="clear" w:color="auto" w:fill="DEEAF6" w:themeFill="accent1" w:themeFillTint="33"/>
            <w:vAlign w:val="center"/>
          </w:tcPr>
          <w:p w14:paraId="3BFF21AA" w14:textId="2E4A7EBE" w:rsidR="00026679" w:rsidRPr="001D136B" w:rsidRDefault="00026679" w:rsidP="00122CFB">
            <w:pPr>
              <w:rPr>
                <w:rFonts w:ascii="Arial Narrow" w:hAnsi="Arial Narrow" w:cs="Arial"/>
                <w:b/>
                <w:sz w:val="20"/>
                <w:szCs w:val="20"/>
              </w:rPr>
            </w:pPr>
            <w:r w:rsidRPr="00026679">
              <w:rPr>
                <w:rFonts w:ascii="Arial Narrow" w:hAnsi="Arial Narrow" w:cs="Arial"/>
                <w:b/>
                <w:sz w:val="20"/>
                <w:szCs w:val="20"/>
              </w:rPr>
              <w:t>Ulaganje je inovativnog karaktera</w:t>
            </w:r>
          </w:p>
        </w:tc>
        <w:tc>
          <w:tcPr>
            <w:tcW w:w="1134" w:type="dxa"/>
            <w:shd w:val="clear" w:color="auto" w:fill="DEEAF6" w:themeFill="accent1" w:themeFillTint="33"/>
            <w:vAlign w:val="center"/>
          </w:tcPr>
          <w:p w14:paraId="45BB5AC9" w14:textId="754FC2E9" w:rsidR="00026679" w:rsidRPr="00026679" w:rsidRDefault="00026679" w:rsidP="00026679">
            <w:pPr>
              <w:jc w:val="center"/>
              <w:rPr>
                <w:rFonts w:ascii="Arial Narrow" w:hAnsi="Arial Narrow" w:cs="Arial"/>
                <w:bCs/>
                <w:sz w:val="18"/>
                <w:szCs w:val="18"/>
              </w:rPr>
            </w:pPr>
            <w:r w:rsidRPr="00026679">
              <w:rPr>
                <w:rFonts w:ascii="Arial Narrow" w:hAnsi="Arial Narrow" w:cs="Arial"/>
                <w:bCs/>
                <w:sz w:val="18"/>
                <w:szCs w:val="18"/>
              </w:rPr>
              <w:t>10</w:t>
            </w:r>
          </w:p>
        </w:tc>
      </w:tr>
      <w:tr w:rsidR="00190678" w:rsidRPr="00166D7E" w14:paraId="25480724" w14:textId="77777777" w:rsidTr="00DD6E0F">
        <w:trPr>
          <w:trHeight w:val="340"/>
        </w:trPr>
        <w:tc>
          <w:tcPr>
            <w:tcW w:w="8217"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34" w:type="dxa"/>
            <w:shd w:val="clear" w:color="auto" w:fill="DEEAF6" w:themeFill="accent1" w:themeFillTint="33"/>
            <w:vAlign w:val="center"/>
          </w:tcPr>
          <w:p w14:paraId="5146D436" w14:textId="3F5C38CD" w:rsidR="00190678" w:rsidRPr="00026679" w:rsidRDefault="00026679" w:rsidP="00026679">
            <w:pPr>
              <w:jc w:val="center"/>
              <w:rPr>
                <w:rFonts w:ascii="Arial Narrow" w:hAnsi="Arial Narrow" w:cs="Arial"/>
                <w:b/>
                <w:bCs/>
                <w:sz w:val="20"/>
                <w:szCs w:val="20"/>
              </w:rPr>
            </w:pPr>
            <w:r w:rsidRPr="00026679">
              <w:rPr>
                <w:rFonts w:ascii="Arial Narrow" w:hAnsi="Arial Narrow" w:cs="Arial"/>
                <w:b/>
                <w:bCs/>
                <w:sz w:val="20"/>
                <w:szCs w:val="20"/>
              </w:rPr>
              <w:t>75</w:t>
            </w:r>
          </w:p>
        </w:tc>
      </w:tr>
      <w:tr w:rsidR="00190678" w:rsidRPr="00166D7E" w14:paraId="37D46169" w14:textId="77777777" w:rsidTr="00DD6E0F">
        <w:trPr>
          <w:trHeight w:val="340"/>
        </w:trPr>
        <w:tc>
          <w:tcPr>
            <w:tcW w:w="8217"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34" w:type="dxa"/>
            <w:shd w:val="clear" w:color="auto" w:fill="DEEAF6" w:themeFill="accent1" w:themeFillTint="33"/>
            <w:vAlign w:val="center"/>
          </w:tcPr>
          <w:p w14:paraId="40167006" w14:textId="0E6FCFB4" w:rsidR="00190678" w:rsidRPr="00026679" w:rsidRDefault="00026679" w:rsidP="00026679">
            <w:pPr>
              <w:jc w:val="center"/>
              <w:rPr>
                <w:rFonts w:ascii="Arial Narrow" w:hAnsi="Arial Narrow" w:cs="Arial"/>
                <w:b/>
                <w:bCs/>
                <w:sz w:val="20"/>
                <w:szCs w:val="20"/>
              </w:rPr>
            </w:pPr>
            <w:r w:rsidRPr="00026679">
              <w:rPr>
                <w:rFonts w:ascii="Arial Narrow" w:hAnsi="Arial Narrow" w:cs="Arial"/>
                <w:b/>
                <w:bCs/>
                <w:sz w:val="20"/>
                <w:szCs w:val="20"/>
              </w:rPr>
              <w:t>15</w:t>
            </w:r>
          </w:p>
        </w:tc>
      </w:tr>
      <w:tr w:rsidR="00190678" w:rsidRPr="00166D7E" w14:paraId="5D7344E5" w14:textId="77777777" w:rsidTr="00DD6E0F">
        <w:trPr>
          <w:trHeight w:val="340"/>
        </w:trPr>
        <w:tc>
          <w:tcPr>
            <w:tcW w:w="8217"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34" w:type="dxa"/>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3575F8B8" w:rsidR="001D136B" w:rsidRDefault="001D136B" w:rsidP="006A15B8">
      <w:pPr>
        <w:rPr>
          <w:rFonts w:ascii="Arial Narrow" w:hAnsi="Arial Narrow" w:cs="Arial"/>
        </w:rPr>
      </w:pPr>
    </w:p>
    <w:p w14:paraId="09D368BD" w14:textId="0E65CF7D" w:rsidR="00026679" w:rsidRDefault="00026679" w:rsidP="006A15B8">
      <w:pPr>
        <w:rPr>
          <w:rFonts w:ascii="Arial Narrow" w:hAnsi="Arial Narrow" w:cs="Arial"/>
        </w:rPr>
      </w:pPr>
    </w:p>
    <w:p w14:paraId="72D5A40E" w14:textId="0903AF64" w:rsidR="00026679" w:rsidRDefault="00026679" w:rsidP="006A15B8">
      <w:pPr>
        <w:rPr>
          <w:rFonts w:ascii="Arial Narrow" w:hAnsi="Arial Narrow" w:cs="Arial"/>
        </w:rPr>
      </w:pPr>
    </w:p>
    <w:p w14:paraId="6D6C3E02" w14:textId="6C93B2C8" w:rsidR="00026679" w:rsidRDefault="00026679" w:rsidP="006A15B8">
      <w:pPr>
        <w:rPr>
          <w:rFonts w:ascii="Arial Narrow" w:hAnsi="Arial Narrow" w:cs="Arial"/>
        </w:rPr>
      </w:pPr>
    </w:p>
    <w:p w14:paraId="793E9DC3" w14:textId="72372C76" w:rsidR="00026679" w:rsidRDefault="00026679" w:rsidP="006A15B8">
      <w:pPr>
        <w:rPr>
          <w:rFonts w:ascii="Arial Narrow" w:hAnsi="Arial Narrow" w:cs="Arial"/>
        </w:rPr>
      </w:pPr>
    </w:p>
    <w:p w14:paraId="49B196FD" w14:textId="3CFA45F2" w:rsidR="00026679" w:rsidRDefault="00026679" w:rsidP="006A15B8">
      <w:pPr>
        <w:rPr>
          <w:rFonts w:ascii="Arial Narrow" w:hAnsi="Arial Narrow" w:cs="Arial"/>
        </w:rPr>
      </w:pPr>
    </w:p>
    <w:p w14:paraId="685A2D2D" w14:textId="66841680" w:rsidR="00026679" w:rsidRDefault="00026679" w:rsidP="006A15B8">
      <w:pPr>
        <w:rPr>
          <w:rFonts w:ascii="Arial Narrow" w:hAnsi="Arial Narrow" w:cs="Arial"/>
        </w:rPr>
      </w:pPr>
    </w:p>
    <w:p w14:paraId="74600FB4" w14:textId="77777777" w:rsidR="00026679" w:rsidRDefault="00026679"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2994B7"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w:t>
            </w:r>
            <w:r w:rsidR="00A60C09">
              <w:rPr>
                <w:rFonts w:ascii="Arial Narrow" w:eastAsia="Calibri" w:hAnsi="Arial Narrow" w:cs="Arial"/>
                <w:i/>
                <w:sz w:val="18"/>
                <w:szCs w:val="18"/>
                <w:lang w:eastAsia="en-US"/>
              </w:rPr>
              <w:t>EUR</w:t>
            </w:r>
            <w:r w:rsidR="00335208" w:rsidRPr="00C03EA5">
              <w:rPr>
                <w:rFonts w:ascii="Arial Narrow" w:eastAsia="Calibri" w:hAnsi="Arial Narrow" w:cs="Arial"/>
                <w:i/>
                <w:sz w:val="18"/>
                <w:szCs w:val="18"/>
                <w:lang w:eastAsia="en-US"/>
              </w:rPr>
              <w:t xml:space="preserve">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6F5CA238"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w:t>
            </w:r>
            <w:r w:rsidR="00A60C09">
              <w:rPr>
                <w:rFonts w:ascii="Arial Narrow" w:eastAsia="Calibri" w:hAnsi="Arial Narrow" w:cs="Arial"/>
                <w:i/>
                <w:sz w:val="18"/>
                <w:szCs w:val="18"/>
                <w:lang w:eastAsia="en-US"/>
              </w:rPr>
              <w:t xml:space="preserve">EUR </w:t>
            </w:r>
            <w:r w:rsidR="002D5067" w:rsidRPr="00C03EA5">
              <w:rPr>
                <w:rFonts w:ascii="Arial Narrow" w:eastAsia="Calibri" w:hAnsi="Arial Narrow" w:cs="Arial"/>
                <w:i/>
                <w:sz w:val="18"/>
                <w:szCs w:val="18"/>
                <w:lang w:eastAsia="en-US"/>
              </w:rPr>
              <w:t xml:space="preserve">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074E589F"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Traženi iznos potpore (u </w:t>
            </w:r>
            <w:r w:rsidR="00A60C09">
              <w:rPr>
                <w:rFonts w:ascii="Arial Narrow" w:eastAsia="Calibri" w:hAnsi="Arial Narrow" w:cs="Arial"/>
                <w:b/>
                <w:sz w:val="20"/>
                <w:szCs w:val="20"/>
                <w:lang w:eastAsia="en-US"/>
              </w:rPr>
              <w:t>EUR</w:t>
            </w:r>
            <w:r>
              <w:rPr>
                <w:rFonts w:ascii="Arial Narrow" w:eastAsia="Calibri" w:hAnsi="Arial Narrow" w:cs="Arial"/>
                <w:b/>
                <w:sz w:val="20"/>
                <w:szCs w:val="20"/>
                <w:lang w:eastAsia="en-US"/>
              </w:rPr>
              <w:t>)</w:t>
            </w:r>
            <w:r w:rsidR="009D69F7">
              <w:rPr>
                <w:rFonts w:ascii="Arial Narrow" w:eastAsia="Calibri" w:hAnsi="Arial Narrow" w:cs="Arial"/>
                <w:b/>
                <w:sz w:val="20"/>
                <w:szCs w:val="20"/>
                <w:lang w:eastAsia="en-US"/>
              </w:rPr>
              <w:t>:</w:t>
            </w:r>
          </w:p>
          <w:p w14:paraId="1EFB18C6" w14:textId="0197DD65"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w:t>
            </w:r>
            <w:r w:rsidR="00A60C09">
              <w:rPr>
                <w:rFonts w:ascii="Arial Narrow" w:eastAsia="Calibri" w:hAnsi="Arial Narrow" w:cs="Arial"/>
                <w:i/>
                <w:sz w:val="18"/>
                <w:szCs w:val="18"/>
                <w:lang w:eastAsia="en-US"/>
              </w:rPr>
              <w:t>EUR</w:t>
            </w:r>
            <w:r w:rsidR="002D5067" w:rsidRPr="00C03EA5">
              <w:rPr>
                <w:rFonts w:ascii="Arial Narrow" w:eastAsia="Calibri" w:hAnsi="Arial Narrow" w:cs="Arial"/>
                <w:i/>
                <w:sz w:val="18"/>
                <w:szCs w:val="18"/>
                <w:lang w:eastAsia="en-US"/>
              </w:rPr>
              <w:t xml:space="preserve">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2447591D" w:rsidR="000F5030" w:rsidRDefault="000F5030" w:rsidP="000F5030">
      <w:pPr>
        <w:rPr>
          <w:rFonts w:ascii="Arial Narrow" w:hAnsi="Arial Narrow" w:cs="Arial"/>
        </w:rPr>
      </w:pPr>
    </w:p>
    <w:p w14:paraId="60327697" w14:textId="0AFC5C85" w:rsidR="00026679" w:rsidRDefault="00026679" w:rsidP="000F5030">
      <w:pPr>
        <w:rPr>
          <w:rFonts w:ascii="Arial Narrow" w:hAnsi="Arial Narrow" w:cs="Arial"/>
        </w:rPr>
      </w:pPr>
    </w:p>
    <w:p w14:paraId="0E760FBE" w14:textId="6246B30E" w:rsidR="00026679" w:rsidRDefault="00026679" w:rsidP="000F5030">
      <w:pPr>
        <w:rPr>
          <w:rFonts w:ascii="Arial Narrow" w:hAnsi="Arial Narrow" w:cs="Arial"/>
        </w:rPr>
      </w:pPr>
    </w:p>
    <w:p w14:paraId="4D50016B" w14:textId="11533DD7" w:rsidR="00026679" w:rsidRDefault="00026679" w:rsidP="000F5030">
      <w:pPr>
        <w:rPr>
          <w:rFonts w:ascii="Arial Narrow" w:hAnsi="Arial Narrow" w:cs="Arial"/>
        </w:rPr>
      </w:pPr>
    </w:p>
    <w:p w14:paraId="41781E06" w14:textId="38249982" w:rsidR="00026679" w:rsidRDefault="00026679" w:rsidP="000F5030">
      <w:pPr>
        <w:rPr>
          <w:rFonts w:ascii="Arial Narrow" w:hAnsi="Arial Narrow" w:cs="Arial"/>
        </w:rPr>
      </w:pPr>
    </w:p>
    <w:p w14:paraId="6F21D515" w14:textId="7FF8840E" w:rsidR="00026679" w:rsidRDefault="00026679" w:rsidP="000F5030">
      <w:pPr>
        <w:rPr>
          <w:rFonts w:ascii="Arial Narrow" w:hAnsi="Arial Narrow" w:cs="Arial"/>
        </w:rPr>
      </w:pPr>
    </w:p>
    <w:p w14:paraId="7BEF0FFB" w14:textId="1D451CFA" w:rsidR="00026679" w:rsidRDefault="00026679" w:rsidP="000F5030">
      <w:pPr>
        <w:rPr>
          <w:rFonts w:ascii="Arial Narrow" w:hAnsi="Arial Narrow" w:cs="Arial"/>
        </w:rPr>
      </w:pPr>
    </w:p>
    <w:p w14:paraId="7F7561FB" w14:textId="553CDF1B" w:rsidR="00026679" w:rsidRDefault="00026679" w:rsidP="000F5030">
      <w:pPr>
        <w:rPr>
          <w:rFonts w:ascii="Arial Narrow" w:hAnsi="Arial Narrow" w:cs="Arial"/>
        </w:rPr>
      </w:pPr>
    </w:p>
    <w:p w14:paraId="1B47F1A4" w14:textId="320DEA75" w:rsidR="00026679" w:rsidRDefault="00026679" w:rsidP="000F5030">
      <w:pPr>
        <w:rPr>
          <w:rFonts w:ascii="Arial Narrow" w:hAnsi="Arial Narrow" w:cs="Arial"/>
        </w:rPr>
      </w:pPr>
    </w:p>
    <w:p w14:paraId="5AE86817" w14:textId="20EE0F2D" w:rsidR="00026679" w:rsidRDefault="00026679" w:rsidP="000F5030">
      <w:pPr>
        <w:rPr>
          <w:rFonts w:ascii="Arial Narrow" w:hAnsi="Arial Narrow" w:cs="Arial"/>
        </w:rPr>
      </w:pPr>
    </w:p>
    <w:p w14:paraId="67C8FC80" w14:textId="248B9B76" w:rsidR="00026679" w:rsidRDefault="00026679" w:rsidP="000F5030">
      <w:pPr>
        <w:rPr>
          <w:rFonts w:ascii="Arial Narrow" w:hAnsi="Arial Narrow" w:cs="Arial"/>
        </w:rPr>
      </w:pPr>
    </w:p>
    <w:p w14:paraId="1AD7B2FE" w14:textId="5FFA8BCB" w:rsidR="00026679" w:rsidRDefault="00026679" w:rsidP="000F5030">
      <w:pPr>
        <w:rPr>
          <w:rFonts w:ascii="Arial Narrow" w:hAnsi="Arial Narrow" w:cs="Arial"/>
        </w:rPr>
      </w:pPr>
    </w:p>
    <w:p w14:paraId="29D1DC90" w14:textId="730756C7" w:rsidR="00026679" w:rsidRDefault="00026679" w:rsidP="000F5030">
      <w:pPr>
        <w:rPr>
          <w:rFonts w:ascii="Arial Narrow" w:hAnsi="Arial Narrow" w:cs="Arial"/>
        </w:rPr>
      </w:pPr>
    </w:p>
    <w:p w14:paraId="7B9901A8" w14:textId="37E1837E" w:rsidR="00026679" w:rsidRDefault="00026679" w:rsidP="000F5030">
      <w:pPr>
        <w:rPr>
          <w:rFonts w:ascii="Arial Narrow" w:hAnsi="Arial Narrow" w:cs="Arial"/>
        </w:rPr>
      </w:pPr>
    </w:p>
    <w:p w14:paraId="617E3D2E" w14:textId="77777777" w:rsidR="00026679" w:rsidRDefault="00026679"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lastRenderedPageBreak/>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674A3A84" w14:textId="7EA1314C" w:rsidR="00C03EA5" w:rsidRPr="00085A18" w:rsidRDefault="00C03EA5" w:rsidP="008E676C">
      <w:pPr>
        <w:rPr>
          <w:rFonts w:ascii="Arial Narrow" w:hAnsi="Arial Narrow"/>
        </w:rPr>
      </w:pPr>
    </w:p>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405670C3" w:rsidR="00187A9E" w:rsidRDefault="00187A9E" w:rsidP="008E676C">
      <w:pPr>
        <w:rPr>
          <w:rFonts w:ascii="Arial Narrow" w:hAnsi="Arial Narrow"/>
        </w:rPr>
      </w:pPr>
    </w:p>
    <w:p w14:paraId="12C851AE" w14:textId="20F54D8A"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915F" w14:textId="77777777" w:rsidR="00BA555C" w:rsidRDefault="00BA555C" w:rsidP="00DD1779">
      <w:r>
        <w:separator/>
      </w:r>
    </w:p>
  </w:endnote>
  <w:endnote w:type="continuationSeparator" w:id="0">
    <w:p w14:paraId="07124257" w14:textId="77777777" w:rsidR="00BA555C" w:rsidRDefault="00BA555C"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41C988A2" w:rsidR="00846546" w:rsidRDefault="00846546">
        <w:pPr>
          <w:pStyle w:val="Podnoje"/>
          <w:jc w:val="right"/>
        </w:pPr>
        <w:r>
          <w:fldChar w:fldCharType="begin"/>
        </w:r>
        <w:r>
          <w:instrText xml:space="preserve"> PAGE   \* MERGEFORMAT </w:instrText>
        </w:r>
        <w:r>
          <w:fldChar w:fldCharType="separate"/>
        </w:r>
        <w:r w:rsidR="00B458ED">
          <w:rPr>
            <w:noProof/>
          </w:rPr>
          <w:t>10</w:t>
        </w:r>
        <w:r>
          <w:rPr>
            <w:noProof/>
          </w:rPr>
          <w:fldChar w:fldCharType="end"/>
        </w:r>
      </w:p>
    </w:sdtContent>
  </w:sdt>
  <w:p w14:paraId="4C3AB18A" w14:textId="77777777" w:rsidR="00846546" w:rsidRDefault="008465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EFD7" w14:textId="77777777" w:rsidR="00BA555C" w:rsidRDefault="00BA555C" w:rsidP="00DD1779">
      <w:r>
        <w:separator/>
      </w:r>
    </w:p>
  </w:footnote>
  <w:footnote w:type="continuationSeparator" w:id="0">
    <w:p w14:paraId="30461329" w14:textId="77777777" w:rsidR="00BA555C" w:rsidRDefault="00BA555C"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846546" w:rsidRPr="00206F20" w14:paraId="2EF4F657" w14:textId="77777777" w:rsidTr="001F593A">
      <w:trPr>
        <w:jc w:val="right"/>
      </w:trPr>
      <w:tc>
        <w:tcPr>
          <w:tcW w:w="1524" w:type="dxa"/>
          <w:shd w:val="clear" w:color="auto" w:fill="auto"/>
        </w:tcPr>
        <w:p w14:paraId="7EC38C94" w14:textId="77777777" w:rsidR="00846546" w:rsidRPr="00206F20" w:rsidRDefault="00846546"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846546" w:rsidRDefault="0084654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63085099">
    <w:abstractNumId w:val="3"/>
  </w:num>
  <w:num w:numId="2" w16cid:durableId="998650385">
    <w:abstractNumId w:val="1"/>
  </w:num>
  <w:num w:numId="3" w16cid:durableId="231545515">
    <w:abstractNumId w:val="6"/>
  </w:num>
  <w:num w:numId="4" w16cid:durableId="179437673">
    <w:abstractNumId w:val="2"/>
  </w:num>
  <w:num w:numId="5" w16cid:durableId="1683968623">
    <w:abstractNumId w:val="5"/>
  </w:num>
  <w:num w:numId="6" w16cid:durableId="452594833">
    <w:abstractNumId w:val="4"/>
  </w:num>
  <w:num w:numId="7" w16cid:durableId="18761895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2E4D"/>
    <w:rsid w:val="00003068"/>
    <w:rsid w:val="0000523C"/>
    <w:rsid w:val="00005510"/>
    <w:rsid w:val="00005AEC"/>
    <w:rsid w:val="00006C90"/>
    <w:rsid w:val="00015CF1"/>
    <w:rsid w:val="0002210F"/>
    <w:rsid w:val="00026679"/>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36AAD"/>
    <w:rsid w:val="00142A22"/>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2EE4"/>
    <w:rsid w:val="002E6129"/>
    <w:rsid w:val="002E7736"/>
    <w:rsid w:val="002F04E9"/>
    <w:rsid w:val="002F22D8"/>
    <w:rsid w:val="002F2DBA"/>
    <w:rsid w:val="002F38AD"/>
    <w:rsid w:val="003006CB"/>
    <w:rsid w:val="00300885"/>
    <w:rsid w:val="00301239"/>
    <w:rsid w:val="00304121"/>
    <w:rsid w:val="00305C4F"/>
    <w:rsid w:val="00305D1D"/>
    <w:rsid w:val="00306C90"/>
    <w:rsid w:val="00306E19"/>
    <w:rsid w:val="0031557D"/>
    <w:rsid w:val="00320DCA"/>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775D8"/>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D6A08"/>
    <w:rsid w:val="004E34A6"/>
    <w:rsid w:val="004F2765"/>
    <w:rsid w:val="0050294E"/>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2AC8"/>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076D"/>
    <w:rsid w:val="007D5624"/>
    <w:rsid w:val="007E0061"/>
    <w:rsid w:val="007E4F02"/>
    <w:rsid w:val="007F1BF1"/>
    <w:rsid w:val="007F1EA1"/>
    <w:rsid w:val="007F3653"/>
    <w:rsid w:val="00801168"/>
    <w:rsid w:val="00801EF0"/>
    <w:rsid w:val="00807024"/>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1434"/>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0C0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58ED"/>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A555C"/>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3AFD"/>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5ED"/>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6E0F"/>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styleId="Revizija">
    <w:name w:val="Revision"/>
    <w:hidden/>
    <w:uiPriority w:val="99"/>
    <w:semiHidden/>
    <w:rsid w:val="006F2AC8"/>
    <w:pPr>
      <w:spacing w:after="0" w:line="240" w:lineRule="auto"/>
    </w:pPr>
    <w:rPr>
      <w:rFonts w:ascii="Times New Roman" w:eastAsia="Times New Roman" w:hAnsi="Times New Roman" w:cs="Times New Roman"/>
      <w:sz w:val="24"/>
      <w:szCs w:val="24"/>
      <w:lang w:eastAsia="ar-SA"/>
    </w:rPr>
  </w:style>
  <w:style w:type="character" w:styleId="Nerijeenospominjanje">
    <w:name w:val="Unresolved Mention"/>
    <w:basedOn w:val="Zadanifontodlomka"/>
    <w:uiPriority w:val="99"/>
    <w:semiHidden/>
    <w:unhideWhenUsed/>
    <w:rsid w:val="006F2AC8"/>
    <w:rPr>
      <w:color w:val="605E5C"/>
      <w:shd w:val="clear" w:color="auto" w:fill="E1DFDD"/>
    </w:rPr>
  </w:style>
  <w:style w:type="paragraph" w:styleId="Tekstfusnote">
    <w:name w:val="footnote text"/>
    <w:basedOn w:val="Normal"/>
    <w:link w:val="TekstfusnoteChar"/>
    <w:uiPriority w:val="99"/>
    <w:semiHidden/>
    <w:unhideWhenUsed/>
    <w:rsid w:val="00DD6E0F"/>
    <w:pPr>
      <w:suppressAutoHyphens w:val="0"/>
    </w:pPr>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DD6E0F"/>
    <w:rPr>
      <w:sz w:val="20"/>
      <w:szCs w:val="20"/>
    </w:rPr>
  </w:style>
  <w:style w:type="character" w:styleId="Referencafusnote">
    <w:name w:val="footnote reference"/>
    <w:basedOn w:val="Zadanifontodlomka"/>
    <w:semiHidden/>
    <w:unhideWhenUsed/>
    <w:rsid w:val="00DD6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stri.uprava.h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g-laura.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6PXVCHXRUD45-1256446117-5724</_dlc_DocId>
    <_dlc_DocIdUrl xmlns="1096e588-875a-4e48-ba85-ea1554ece10c">
      <Url>http://sharepoint/snrl/ribarstvo/_layouts/15/DocIdRedir.aspx?ID=6PXVCHXRUD45-1256446117-5724</Url>
      <Description>6PXVCHXRUD45-1256446117-5724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E4091C944F0344E8931861914CF7418" ma:contentTypeVersion="1" ma:contentTypeDescription="Create a new document." ma:contentTypeScope="" ma:versionID="e0c4dea58590d3363d478c4984d41097">
  <xsd:schema xmlns:xsd="http://www.w3.org/2001/XMLSchema" xmlns:xs="http://www.w3.org/2001/XMLSchema" xmlns:p="http://schemas.microsoft.com/office/2006/metadata/properties" xmlns:ns2="1096e588-875a-4e48-ba85-ea1554ece10c" targetNamespace="http://schemas.microsoft.com/office/2006/metadata/properties" ma:root="true" ma:fieldsID="a806bb8f5efe88043a1d7f9b9d0e8dd7"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B6D2E-F2DE-43DD-A246-5720673E3BE4}">
  <ds:schemaRefs>
    <ds:schemaRef ds:uri="http://schemas.microsoft.com/office/2006/metadata/properties"/>
    <ds:schemaRef ds:uri="http://schemas.microsoft.com/office/infopath/2007/PartnerControls"/>
    <ds:schemaRef ds:uri="1096e588-875a-4e48-ba85-ea1554ece10c"/>
  </ds:schemaRefs>
</ds:datastoreItem>
</file>

<file path=customXml/itemProps2.xml><?xml version="1.0" encoding="utf-8"?>
<ds:datastoreItem xmlns:ds="http://schemas.openxmlformats.org/officeDocument/2006/customXml" ds:itemID="{B30DB06A-8A65-48D3-9477-79AE9FB6829E}">
  <ds:schemaRefs>
    <ds:schemaRef ds:uri="http://schemas.microsoft.com/sharepoint/v3/contenttype/forms"/>
  </ds:schemaRefs>
</ds:datastoreItem>
</file>

<file path=customXml/itemProps3.xml><?xml version="1.0" encoding="utf-8"?>
<ds:datastoreItem xmlns:ds="http://schemas.openxmlformats.org/officeDocument/2006/customXml" ds:itemID="{7B341A7F-A37E-4261-8D0D-5B1E7097B338}">
  <ds:schemaRefs>
    <ds:schemaRef ds:uri="http://schemas.openxmlformats.org/officeDocument/2006/bibliography"/>
  </ds:schemaRefs>
</ds:datastoreItem>
</file>

<file path=customXml/itemProps4.xml><?xml version="1.0" encoding="utf-8"?>
<ds:datastoreItem xmlns:ds="http://schemas.openxmlformats.org/officeDocument/2006/customXml" ds:itemID="{76FEC348-92EC-4CAC-B9A6-4D7F2D5872A7}">
  <ds:schemaRefs>
    <ds:schemaRef ds:uri="http://schemas.microsoft.com/sharepoint/events"/>
  </ds:schemaRefs>
</ds:datastoreItem>
</file>

<file path=customXml/itemProps5.xml><?xml version="1.0" encoding="utf-8"?>
<ds:datastoreItem xmlns:ds="http://schemas.openxmlformats.org/officeDocument/2006/customXml" ds:itemID="{7A76F126-BB70-43D8-97E5-4ABF55A33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3432</Words>
  <Characters>19567</Characters>
  <Application>Microsoft Office Word</Application>
  <DocSecurity>0</DocSecurity>
  <Lines>163</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Marijo Demo</cp:lastModifiedBy>
  <cp:revision>19</cp:revision>
  <cp:lastPrinted>2017-12-06T12:00:00Z</cp:lastPrinted>
  <dcterms:created xsi:type="dcterms:W3CDTF">2018-10-19T12:27:00Z</dcterms:created>
  <dcterms:modified xsi:type="dcterms:W3CDTF">2023-03-09T09:25:00Z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088154ff-abf7-4c8e-ba2f-b0d7167daa35</vt:lpwstr>
  </property>
  <property fmtid="{D5CDD505-2E9C-101B-9397-08002B2CF9AE}" pid="3" name="ContentTypeId">
    <vt:lpwstr>0x0101006E4091C944F0344E8931861914CF7418</vt:lpwstr>
  </property>
</Properties>
</file>