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F4" w:rsidRPr="00B92FF4" w:rsidRDefault="00B92FF4" w:rsidP="00B92FF4">
      <w:pPr>
        <w:pStyle w:val="Default"/>
        <w:rPr>
          <w:sz w:val="26"/>
          <w:szCs w:val="26"/>
        </w:rPr>
      </w:pPr>
      <w:r w:rsidRPr="00B92FF4">
        <w:rPr>
          <w:sz w:val="26"/>
          <w:szCs w:val="26"/>
        </w:rPr>
        <w:t>Udruga M</w:t>
      </w:r>
      <w:r w:rsidR="00417E70">
        <w:rPr>
          <w:sz w:val="26"/>
          <w:szCs w:val="26"/>
        </w:rPr>
        <w:t>I</w:t>
      </w:r>
    </w:p>
    <w:p w:rsidR="00B92FF4" w:rsidRPr="00B92FF4" w:rsidRDefault="00B92FF4" w:rsidP="00B92FF4">
      <w:pPr>
        <w:pStyle w:val="Default"/>
        <w:rPr>
          <w:sz w:val="26"/>
          <w:szCs w:val="26"/>
        </w:rPr>
      </w:pPr>
      <w:r w:rsidRPr="00B92FF4">
        <w:rPr>
          <w:sz w:val="26"/>
          <w:szCs w:val="26"/>
        </w:rPr>
        <w:t>Sinjska 7</w:t>
      </w:r>
    </w:p>
    <w:p w:rsidR="00B92FF4" w:rsidRPr="00B92FF4" w:rsidRDefault="00B92FF4" w:rsidP="00B92FF4">
      <w:pPr>
        <w:pStyle w:val="Default"/>
        <w:rPr>
          <w:sz w:val="26"/>
          <w:szCs w:val="26"/>
        </w:rPr>
      </w:pPr>
      <w:r w:rsidRPr="00B92FF4">
        <w:rPr>
          <w:sz w:val="26"/>
          <w:szCs w:val="26"/>
        </w:rPr>
        <w:t>21 000 Split</w:t>
      </w:r>
    </w:p>
    <w:p w:rsidR="00B92FF4" w:rsidRDefault="00B92FF4" w:rsidP="00B92FF4">
      <w:pPr>
        <w:pStyle w:val="Default"/>
        <w:rPr>
          <w:sz w:val="26"/>
          <w:szCs w:val="26"/>
        </w:rPr>
      </w:pPr>
      <w:proofErr w:type="spellStart"/>
      <w:r w:rsidRPr="00B92FF4">
        <w:rPr>
          <w:sz w:val="26"/>
          <w:szCs w:val="26"/>
        </w:rPr>
        <w:t>Tel</w:t>
      </w:r>
      <w:proofErr w:type="spellEnd"/>
      <w:r w:rsidRPr="00B92FF4">
        <w:rPr>
          <w:sz w:val="26"/>
          <w:szCs w:val="26"/>
        </w:rPr>
        <w:t>: 021/329-130</w:t>
      </w:r>
    </w:p>
    <w:p w:rsidR="00127115" w:rsidRDefault="00127115" w:rsidP="008D0E76">
      <w:pPr>
        <w:pStyle w:val="Default"/>
        <w:ind w:firstLine="708"/>
        <w:rPr>
          <w:b/>
          <w:sz w:val="26"/>
          <w:szCs w:val="26"/>
        </w:rPr>
      </w:pPr>
    </w:p>
    <w:p w:rsidR="008D0E76" w:rsidRPr="00417E70" w:rsidRDefault="00B92FF4" w:rsidP="004D13FD">
      <w:pPr>
        <w:pStyle w:val="Default"/>
        <w:ind w:left="708" w:firstLine="708"/>
        <w:jc w:val="both"/>
        <w:rPr>
          <w:rFonts w:ascii="Tahoma" w:hAnsi="Tahoma" w:cs="Tahoma"/>
          <w:b/>
        </w:rPr>
      </w:pPr>
      <w:bookmarkStart w:id="0" w:name="_GoBack"/>
      <w:bookmarkEnd w:id="0"/>
      <w:r w:rsidRPr="00417E70">
        <w:rPr>
          <w:rFonts w:ascii="Tahoma" w:hAnsi="Tahoma" w:cs="Tahoma"/>
          <w:b/>
        </w:rPr>
        <w:t xml:space="preserve">Poziv na radionicu </w:t>
      </w:r>
      <w:r w:rsidR="008D0E76" w:rsidRPr="00417E70">
        <w:rPr>
          <w:rFonts w:ascii="Tahoma" w:hAnsi="Tahoma" w:cs="Tahoma"/>
          <w:b/>
        </w:rPr>
        <w:t>„</w:t>
      </w:r>
      <w:r w:rsidR="00417E70" w:rsidRPr="00417E70">
        <w:rPr>
          <w:rFonts w:ascii="Tahoma" w:hAnsi="Tahoma" w:cs="Tahoma"/>
          <w:b/>
        </w:rPr>
        <w:t>Izrada projektnog prijedloga</w:t>
      </w:r>
      <w:r w:rsidR="008D0E76" w:rsidRPr="00417E70">
        <w:rPr>
          <w:rFonts w:ascii="Tahoma" w:hAnsi="Tahoma" w:cs="Tahoma"/>
          <w:b/>
        </w:rPr>
        <w:t>“</w:t>
      </w:r>
    </w:p>
    <w:p w:rsidR="008D0E76" w:rsidRPr="00417E70" w:rsidRDefault="008D0E76" w:rsidP="00417E70">
      <w:pPr>
        <w:pStyle w:val="Default"/>
        <w:ind w:firstLine="708"/>
        <w:jc w:val="both"/>
        <w:rPr>
          <w:rFonts w:ascii="Tahoma" w:hAnsi="Tahoma" w:cs="Tahoma"/>
          <w:b/>
        </w:rPr>
      </w:pPr>
    </w:p>
    <w:p w:rsidR="006A3869" w:rsidRPr="00417E70" w:rsidRDefault="006A3869" w:rsidP="00417E70">
      <w:pPr>
        <w:pStyle w:val="Default"/>
        <w:jc w:val="both"/>
        <w:rPr>
          <w:rFonts w:ascii="Tahoma" w:hAnsi="Tahoma" w:cs="Tahoma"/>
        </w:rPr>
      </w:pPr>
    </w:p>
    <w:p w:rsidR="00417E70" w:rsidRPr="00417E70" w:rsidRDefault="008D0E76" w:rsidP="00417E70">
      <w:pPr>
        <w:pStyle w:val="Default"/>
        <w:ind w:firstLine="708"/>
        <w:jc w:val="both"/>
        <w:rPr>
          <w:rFonts w:ascii="Tahoma" w:hAnsi="Tahoma" w:cs="Tahoma"/>
        </w:rPr>
      </w:pPr>
      <w:r w:rsidRPr="00417E70">
        <w:rPr>
          <w:rFonts w:ascii="Tahoma" w:hAnsi="Tahoma" w:cs="Tahoma"/>
        </w:rPr>
        <w:t xml:space="preserve">Pozivamo Vas na cjelodnevnu radionicu koja će se u sklopu Programa STEP </w:t>
      </w:r>
      <w:r w:rsidR="00417E70" w:rsidRPr="00417E70">
        <w:rPr>
          <w:rFonts w:ascii="Tahoma" w:hAnsi="Tahoma" w:cs="Tahoma"/>
        </w:rPr>
        <w:t xml:space="preserve">u suradnji s LAG-om Laura, </w:t>
      </w:r>
      <w:r w:rsidRPr="00417E70">
        <w:rPr>
          <w:rFonts w:ascii="Tahoma" w:hAnsi="Tahoma" w:cs="Tahoma"/>
        </w:rPr>
        <w:t xml:space="preserve">održati </w:t>
      </w:r>
      <w:r w:rsidR="00417E70" w:rsidRPr="00417E70">
        <w:rPr>
          <w:rFonts w:ascii="Tahoma" w:hAnsi="Tahoma" w:cs="Tahoma"/>
        </w:rPr>
        <w:t>26</w:t>
      </w:r>
      <w:r w:rsidRPr="00417E70">
        <w:rPr>
          <w:rFonts w:ascii="Tahoma" w:hAnsi="Tahoma" w:cs="Tahoma"/>
        </w:rPr>
        <w:t>.0</w:t>
      </w:r>
      <w:r w:rsidR="00417E70" w:rsidRPr="00417E70">
        <w:rPr>
          <w:rFonts w:ascii="Tahoma" w:hAnsi="Tahoma" w:cs="Tahoma"/>
        </w:rPr>
        <w:t>2</w:t>
      </w:r>
      <w:r w:rsidRPr="00417E70">
        <w:rPr>
          <w:rFonts w:ascii="Tahoma" w:hAnsi="Tahoma" w:cs="Tahoma"/>
        </w:rPr>
        <w:t>.201</w:t>
      </w:r>
      <w:r w:rsidR="00417E70" w:rsidRPr="00417E70">
        <w:rPr>
          <w:rFonts w:ascii="Tahoma" w:hAnsi="Tahoma" w:cs="Tahoma"/>
        </w:rPr>
        <w:t>4</w:t>
      </w:r>
      <w:r w:rsidRPr="00417E70">
        <w:rPr>
          <w:rFonts w:ascii="Tahoma" w:hAnsi="Tahoma" w:cs="Tahoma"/>
        </w:rPr>
        <w:t>. u</w:t>
      </w:r>
      <w:r w:rsidR="00417E70" w:rsidRPr="00417E70">
        <w:rPr>
          <w:rFonts w:ascii="Tahoma" w:hAnsi="Tahoma" w:cs="Tahoma"/>
        </w:rPr>
        <w:t xml:space="preserve"> </w:t>
      </w:r>
      <w:r w:rsidR="00417E70" w:rsidRPr="00417E70">
        <w:rPr>
          <w:rFonts w:ascii="Tahoma" w:hAnsi="Tahoma" w:cs="Tahoma"/>
        </w:rPr>
        <w:t>Gradsk</w:t>
      </w:r>
      <w:r w:rsidR="00417E70" w:rsidRPr="00417E70">
        <w:rPr>
          <w:rFonts w:ascii="Tahoma" w:hAnsi="Tahoma" w:cs="Tahoma"/>
        </w:rPr>
        <w:t>oj vijećnici grada Biograda na Moru (</w:t>
      </w:r>
      <w:r w:rsidR="00417E70" w:rsidRPr="00417E70">
        <w:rPr>
          <w:rFonts w:ascii="Tahoma" w:hAnsi="Tahoma" w:cs="Tahoma"/>
        </w:rPr>
        <w:t>Trg kralja Tomislava 5</w:t>
      </w:r>
      <w:r w:rsidR="00417E70" w:rsidRPr="00417E70">
        <w:rPr>
          <w:rFonts w:ascii="Tahoma" w:hAnsi="Tahoma" w:cs="Tahoma"/>
        </w:rPr>
        <w:t>.)</w:t>
      </w:r>
    </w:p>
    <w:p w:rsidR="008D0E76" w:rsidRPr="00417E70" w:rsidRDefault="008D0E76" w:rsidP="00417E70">
      <w:pPr>
        <w:pStyle w:val="Default"/>
        <w:jc w:val="both"/>
        <w:rPr>
          <w:rFonts w:ascii="Tahoma" w:hAnsi="Tahoma" w:cs="Tahoma"/>
        </w:rPr>
      </w:pPr>
      <w:r w:rsidRPr="00417E70">
        <w:rPr>
          <w:rFonts w:ascii="Tahoma" w:hAnsi="Tahoma" w:cs="Tahoma"/>
        </w:rPr>
        <w:t>Predviđeno trajanje radionice je od 9</w:t>
      </w:r>
      <w:r w:rsidR="000535C7" w:rsidRPr="00417E70">
        <w:rPr>
          <w:rFonts w:ascii="Tahoma" w:hAnsi="Tahoma" w:cs="Tahoma"/>
        </w:rPr>
        <w:t>:00</w:t>
      </w:r>
      <w:r w:rsidRPr="00417E70">
        <w:rPr>
          <w:rFonts w:ascii="Tahoma" w:hAnsi="Tahoma" w:cs="Tahoma"/>
        </w:rPr>
        <w:t xml:space="preserve"> do 1</w:t>
      </w:r>
      <w:r w:rsidR="00417E70" w:rsidRPr="00417E70">
        <w:rPr>
          <w:rFonts w:ascii="Tahoma" w:hAnsi="Tahoma" w:cs="Tahoma"/>
        </w:rPr>
        <w:t>6</w:t>
      </w:r>
      <w:r w:rsidRPr="00417E70">
        <w:rPr>
          <w:rFonts w:ascii="Tahoma" w:hAnsi="Tahoma" w:cs="Tahoma"/>
        </w:rPr>
        <w:t>:00 sati.</w:t>
      </w:r>
    </w:p>
    <w:p w:rsidR="008D0E76" w:rsidRPr="00417E70" w:rsidRDefault="008D0E76" w:rsidP="00417E70">
      <w:pPr>
        <w:pStyle w:val="Default"/>
        <w:jc w:val="both"/>
        <w:rPr>
          <w:rFonts w:ascii="Tahoma" w:hAnsi="Tahoma" w:cs="Tahoma"/>
        </w:rPr>
      </w:pPr>
    </w:p>
    <w:p w:rsidR="00417E70" w:rsidRDefault="008D0E76" w:rsidP="00417E70">
      <w:pPr>
        <w:pStyle w:val="Default"/>
        <w:ind w:firstLine="708"/>
        <w:jc w:val="both"/>
        <w:rPr>
          <w:rFonts w:ascii="Tahoma" w:hAnsi="Tahoma" w:cs="Tahoma"/>
        </w:rPr>
      </w:pPr>
      <w:r w:rsidRPr="00417E70">
        <w:rPr>
          <w:rFonts w:ascii="Tahoma" w:hAnsi="Tahoma" w:cs="Tahoma"/>
        </w:rPr>
        <w:t>Prijedlog projekta predstavlja detaljan opis aktivnosti koje treba poduzeti sa ciljem rješavanja određenog problema. Pisanjem prijedloga projekta, organizacije civilnog društva pokušavaju osigurati financijska sredstva koja su im potrebna za provođenje projekta i pružanje usluga određenoj ciljnoj skupini.</w:t>
      </w:r>
      <w:r w:rsidR="00417E70" w:rsidRPr="00417E70">
        <w:rPr>
          <w:rFonts w:ascii="Tahoma" w:hAnsi="Tahoma" w:cs="Tahoma"/>
        </w:rPr>
        <w:t xml:space="preserve"> </w:t>
      </w:r>
    </w:p>
    <w:p w:rsidR="008D0E76" w:rsidRPr="00417E70" w:rsidRDefault="00417E70" w:rsidP="00417E70">
      <w:pPr>
        <w:pStyle w:val="Default"/>
        <w:ind w:firstLine="708"/>
        <w:jc w:val="both"/>
        <w:rPr>
          <w:rFonts w:ascii="Tahoma" w:hAnsi="Tahoma" w:cs="Tahoma"/>
        </w:rPr>
      </w:pPr>
      <w:r w:rsidRPr="00417E70">
        <w:rPr>
          <w:rFonts w:ascii="Tahoma" w:hAnsi="Tahoma" w:cs="Tahoma"/>
        </w:rPr>
        <w:t>Na radionici će polaznici dobiti uvid u osnovna znanja koja su potrebna za kvalitetnu pripremu i pisanje projektnog prijedloga, tj. naučit će na koji način i kojim alatima se definiraju problemi, potrebe, aktivnosti, rezultati i ciljevi projekta. Na radionici će se također prolaziti kroz prijedloge standardiziranih opisnih i proračunskih obrazaca.</w:t>
      </w:r>
    </w:p>
    <w:p w:rsidR="008D0E76" w:rsidRPr="00417E70" w:rsidRDefault="008D0E76" w:rsidP="00417E70">
      <w:pPr>
        <w:pStyle w:val="Default"/>
        <w:jc w:val="both"/>
        <w:rPr>
          <w:rFonts w:ascii="Tahoma" w:hAnsi="Tahoma" w:cs="Tahoma"/>
        </w:rPr>
      </w:pPr>
    </w:p>
    <w:p w:rsidR="00B92FF4" w:rsidRPr="00417E70" w:rsidRDefault="008D0E76" w:rsidP="00417E70">
      <w:pPr>
        <w:pStyle w:val="Default"/>
        <w:ind w:firstLine="708"/>
        <w:jc w:val="both"/>
        <w:rPr>
          <w:rFonts w:ascii="Tahoma" w:hAnsi="Tahoma" w:cs="Tahoma"/>
        </w:rPr>
      </w:pPr>
      <w:r w:rsidRPr="00417E70">
        <w:rPr>
          <w:rFonts w:ascii="Tahoma" w:hAnsi="Tahoma" w:cs="Tahoma"/>
        </w:rPr>
        <w:t xml:space="preserve">Sudjelovanje na radionicama </w:t>
      </w:r>
      <w:r w:rsidR="00127115" w:rsidRPr="00417E70">
        <w:rPr>
          <w:rFonts w:ascii="Tahoma" w:hAnsi="Tahoma" w:cs="Tahoma"/>
        </w:rPr>
        <w:t xml:space="preserve">za predstavnike organizacija civilnoga društva </w:t>
      </w:r>
      <w:r w:rsidRPr="00417E70">
        <w:rPr>
          <w:rFonts w:ascii="Tahoma" w:hAnsi="Tahoma" w:cs="Tahoma"/>
        </w:rPr>
        <w:t>je bez naknade, ali je broj sudionika ograničen</w:t>
      </w:r>
      <w:r w:rsidR="00417E70" w:rsidRPr="00417E70">
        <w:rPr>
          <w:rFonts w:ascii="Tahoma" w:hAnsi="Tahoma" w:cs="Tahoma"/>
        </w:rPr>
        <w:t xml:space="preserve"> (15 osoba)</w:t>
      </w:r>
      <w:r w:rsidRPr="00417E70">
        <w:rPr>
          <w:rFonts w:ascii="Tahoma" w:hAnsi="Tahoma" w:cs="Tahoma"/>
        </w:rPr>
        <w:t xml:space="preserve">, uz obaveznu prijavu </w:t>
      </w:r>
      <w:r w:rsidR="000535C7" w:rsidRPr="00417E70">
        <w:rPr>
          <w:rFonts w:ascii="Tahoma" w:hAnsi="Tahoma" w:cs="Tahoma"/>
        </w:rPr>
        <w:t>(Ime i prezime, organizacija, kontakt,</w:t>
      </w:r>
      <w:r w:rsidR="00417E70" w:rsidRPr="00417E70">
        <w:rPr>
          <w:rFonts w:ascii="Tahoma" w:hAnsi="Tahoma" w:cs="Tahoma"/>
        </w:rPr>
        <w:t xml:space="preserve"> motivacija</w:t>
      </w:r>
      <w:r w:rsidR="000535C7" w:rsidRPr="00417E70">
        <w:rPr>
          <w:rFonts w:ascii="Tahoma" w:hAnsi="Tahoma" w:cs="Tahoma"/>
        </w:rPr>
        <w:t xml:space="preserve">) </w:t>
      </w:r>
      <w:r w:rsidRPr="00417E70">
        <w:rPr>
          <w:rFonts w:ascii="Tahoma" w:hAnsi="Tahoma" w:cs="Tahoma"/>
        </w:rPr>
        <w:t>putem e-</w:t>
      </w:r>
      <w:proofErr w:type="spellStart"/>
      <w:r w:rsidRPr="00417E70">
        <w:rPr>
          <w:rFonts w:ascii="Tahoma" w:hAnsi="Tahoma" w:cs="Tahoma"/>
        </w:rPr>
        <w:t>maila</w:t>
      </w:r>
      <w:proofErr w:type="spellEnd"/>
      <w:r w:rsidRPr="00417E70">
        <w:rPr>
          <w:rFonts w:ascii="Tahoma" w:hAnsi="Tahoma" w:cs="Tahoma"/>
        </w:rPr>
        <w:t xml:space="preserve">: </w:t>
      </w:r>
      <w:hyperlink r:id="rId8" w:history="1">
        <w:r w:rsidRPr="00417E70">
          <w:rPr>
            <w:rStyle w:val="Hiperveza"/>
            <w:rFonts w:ascii="Tahoma" w:hAnsi="Tahoma" w:cs="Tahoma"/>
          </w:rPr>
          <w:t>dana@udruga-mi.hr</w:t>
        </w:r>
      </w:hyperlink>
      <w:r w:rsidRPr="00417E70">
        <w:rPr>
          <w:rFonts w:ascii="Tahoma" w:hAnsi="Tahoma" w:cs="Tahoma"/>
        </w:rPr>
        <w:t xml:space="preserve"> ili telefona 021/329</w:t>
      </w:r>
      <w:r w:rsidR="00417E70" w:rsidRPr="00417E70">
        <w:rPr>
          <w:rFonts w:ascii="Tahoma" w:hAnsi="Tahoma" w:cs="Tahoma"/>
        </w:rPr>
        <w:t>-</w:t>
      </w:r>
      <w:r w:rsidRPr="00417E70">
        <w:rPr>
          <w:rFonts w:ascii="Tahoma" w:hAnsi="Tahoma" w:cs="Tahoma"/>
        </w:rPr>
        <w:t>135 zaključno do 3 dana prije održavanja radionice</w:t>
      </w:r>
      <w:r w:rsidR="00417E70" w:rsidRPr="00417E70">
        <w:rPr>
          <w:rFonts w:ascii="Tahoma" w:hAnsi="Tahoma" w:cs="Tahoma"/>
        </w:rPr>
        <w:t xml:space="preserve"> (23.2.) </w:t>
      </w:r>
      <w:r w:rsidRPr="00417E70">
        <w:rPr>
          <w:rFonts w:ascii="Tahoma" w:hAnsi="Tahoma" w:cs="Tahoma"/>
        </w:rPr>
        <w:t xml:space="preserve"> </w:t>
      </w:r>
    </w:p>
    <w:p w:rsidR="00417E70" w:rsidRPr="00417E70" w:rsidRDefault="008D0E76" w:rsidP="00417E70">
      <w:pPr>
        <w:pStyle w:val="Default"/>
        <w:jc w:val="both"/>
        <w:rPr>
          <w:rFonts w:ascii="Tahoma" w:hAnsi="Tahoma" w:cs="Tahoma"/>
        </w:rPr>
      </w:pPr>
      <w:r w:rsidRPr="00417E70">
        <w:rPr>
          <w:rFonts w:ascii="Tahoma" w:hAnsi="Tahoma" w:cs="Tahoma"/>
        </w:rPr>
        <w:br/>
      </w:r>
      <w:r w:rsidRPr="00417E70">
        <w:rPr>
          <w:rFonts w:ascii="Tahoma" w:hAnsi="Tahoma" w:cs="Tahoma"/>
        </w:rPr>
        <w:br/>
      </w:r>
      <w:r w:rsidR="00B92FF4" w:rsidRPr="00417E70">
        <w:rPr>
          <w:rFonts w:ascii="Tahoma" w:hAnsi="Tahoma" w:cs="Tahoma"/>
        </w:rPr>
        <w:t>Srdačan pozdrav,</w:t>
      </w:r>
    </w:p>
    <w:p w:rsidR="00DD3EF9" w:rsidRPr="00417E70" w:rsidRDefault="00B92FF4" w:rsidP="00417E70">
      <w:pPr>
        <w:pStyle w:val="Default"/>
        <w:jc w:val="both"/>
        <w:rPr>
          <w:rFonts w:ascii="Tahoma" w:hAnsi="Tahoma" w:cs="Tahoma"/>
        </w:rPr>
      </w:pPr>
      <w:r w:rsidRPr="00417E70">
        <w:rPr>
          <w:rFonts w:ascii="Tahoma" w:hAnsi="Tahoma" w:cs="Tahoma"/>
        </w:rPr>
        <w:t>Udruga M</w:t>
      </w:r>
      <w:r w:rsidR="00417E70" w:rsidRPr="00417E70">
        <w:rPr>
          <w:rFonts w:ascii="Tahoma" w:hAnsi="Tahoma" w:cs="Tahoma"/>
        </w:rPr>
        <w:t>I</w:t>
      </w:r>
      <w:r w:rsidRPr="00417E70">
        <w:rPr>
          <w:rFonts w:ascii="Tahoma" w:hAnsi="Tahoma" w:cs="Tahoma"/>
        </w:rPr>
        <w:t xml:space="preserve"> Split</w:t>
      </w:r>
    </w:p>
    <w:sectPr w:rsidR="00DD3EF9" w:rsidRPr="00417E70" w:rsidSect="004D13FD">
      <w:headerReference w:type="default" r:id="rId9"/>
      <w:footerReference w:type="default" r:id="rId10"/>
      <w:pgSz w:w="11906" w:h="16838"/>
      <w:pgMar w:top="1417" w:right="1417" w:bottom="709"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28" w:rsidRDefault="00D77A28" w:rsidP="00127115">
      <w:pPr>
        <w:spacing w:after="0" w:line="240" w:lineRule="auto"/>
      </w:pPr>
      <w:r>
        <w:separator/>
      </w:r>
    </w:p>
  </w:endnote>
  <w:endnote w:type="continuationSeparator" w:id="0">
    <w:p w:rsidR="00D77A28" w:rsidRDefault="00D77A28" w:rsidP="0012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15" w:rsidRPr="00127115" w:rsidRDefault="00127115" w:rsidP="00127115">
    <w:pPr>
      <w:pStyle w:val="Default"/>
      <w:rPr>
        <w:sz w:val="23"/>
        <w:szCs w:val="23"/>
      </w:rPr>
    </w:pPr>
    <w:r>
      <w:rPr>
        <w:sz w:val="23"/>
        <w:szCs w:val="23"/>
      </w:rPr>
      <w:t>Program “STEP” je dio cjelovitog Programa regionalnog razvoja i jačanja sposobnosti organizacija civilnoga društva kojeg provodi Nacionalna zaklada za razvoj civilnoga društva.</w:t>
    </w:r>
    <w:r>
      <w:rPr>
        <w:sz w:val="23"/>
        <w:szCs w:val="23"/>
      </w:rPr>
      <w:br/>
      <w:t>Više informacija dostupno je na www.programstep.info</w:t>
    </w:r>
  </w:p>
  <w:p w:rsidR="00127115" w:rsidRDefault="001271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28" w:rsidRDefault="00D77A28" w:rsidP="00127115">
      <w:pPr>
        <w:spacing w:after="0" w:line="240" w:lineRule="auto"/>
      </w:pPr>
      <w:r>
        <w:separator/>
      </w:r>
    </w:p>
  </w:footnote>
  <w:footnote w:type="continuationSeparator" w:id="0">
    <w:p w:rsidR="00D77A28" w:rsidRDefault="00D77A28" w:rsidP="0012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15" w:rsidRDefault="00127115">
    <w:pPr>
      <w:pStyle w:val="Zaglavlje"/>
      <w:rPr>
        <w:noProof/>
        <w:lang w:val="en-GB" w:eastAsia="en-GB"/>
      </w:rPr>
    </w:pPr>
    <w:r>
      <w:rPr>
        <w:noProof/>
        <w:lang w:val="en-GB" w:eastAsia="en-GB"/>
      </w:rPr>
      <w:drawing>
        <wp:inline distT="0" distB="0" distL="0" distR="0" wp14:anchorId="3D97C6EE" wp14:editId="02B7668A">
          <wp:extent cx="4056446"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ep.jpg"/>
                  <pic:cNvPicPr/>
                </pic:nvPicPr>
                <pic:blipFill>
                  <a:blip r:embed="rId1">
                    <a:extLst>
                      <a:ext uri="{28A0092B-C50C-407E-A947-70E740481C1C}">
                        <a14:useLocalDpi xmlns:a14="http://schemas.microsoft.com/office/drawing/2010/main" val="0"/>
                      </a:ext>
                    </a:extLst>
                  </a:blip>
                  <a:stretch>
                    <a:fillRect/>
                  </a:stretch>
                </pic:blipFill>
                <pic:spPr>
                  <a:xfrm>
                    <a:off x="0" y="0"/>
                    <a:ext cx="4066390" cy="916642"/>
                  </a:xfrm>
                  <a:prstGeom prst="rect">
                    <a:avLst/>
                  </a:prstGeom>
                </pic:spPr>
              </pic:pic>
            </a:graphicData>
          </a:graphic>
        </wp:inline>
      </w:drawing>
    </w:r>
    <w:r w:rsidR="004D13FD">
      <w:rPr>
        <w:noProof/>
        <w:lang w:val="en-GB" w:eastAsia="en-GB"/>
      </w:rPr>
      <w:t xml:space="preserve">         </w:t>
    </w:r>
    <w:r w:rsidR="004D13FD">
      <w:rPr>
        <w:noProof/>
        <w:lang w:val="en-GB" w:eastAsia="en-GB"/>
      </w:rPr>
      <w:drawing>
        <wp:inline distT="0" distB="0" distL="0" distR="0">
          <wp:extent cx="1221036" cy="40538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_laura_LOGO_2013_final_new-re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1036" cy="405384"/>
                  </a:xfrm>
                  <a:prstGeom prst="rect">
                    <a:avLst/>
                  </a:prstGeom>
                </pic:spPr>
              </pic:pic>
            </a:graphicData>
          </a:graphic>
        </wp:inline>
      </w:drawing>
    </w:r>
  </w:p>
  <w:p w:rsidR="004D13FD" w:rsidRDefault="004D13F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24C"/>
    <w:multiLevelType w:val="hybridMultilevel"/>
    <w:tmpl w:val="3AFC2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2EA76B2"/>
    <w:multiLevelType w:val="hybridMultilevel"/>
    <w:tmpl w:val="E634D5D0"/>
    <w:lvl w:ilvl="0" w:tplc="91B0A6E4">
      <w:numFmt w:val="bullet"/>
      <w:lvlText w:val=""/>
      <w:lvlJc w:val="left"/>
      <w:pPr>
        <w:ind w:left="720" w:hanging="360"/>
      </w:pPr>
      <w:rPr>
        <w:rFonts w:ascii="Calibri" w:eastAsiaTheme="minorHAnsi" w:hAnsi="Calibri" w:cs="Calibri"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E4B1563"/>
    <w:multiLevelType w:val="hybridMultilevel"/>
    <w:tmpl w:val="4B800084"/>
    <w:lvl w:ilvl="0" w:tplc="041A0001">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F4"/>
    <w:rsid w:val="000535C7"/>
    <w:rsid w:val="00127115"/>
    <w:rsid w:val="00165048"/>
    <w:rsid w:val="00227451"/>
    <w:rsid w:val="002D0B81"/>
    <w:rsid w:val="00417E70"/>
    <w:rsid w:val="00480C2B"/>
    <w:rsid w:val="004D13FD"/>
    <w:rsid w:val="006A3869"/>
    <w:rsid w:val="008157E2"/>
    <w:rsid w:val="008D0E76"/>
    <w:rsid w:val="00B92FF4"/>
    <w:rsid w:val="00D77A28"/>
    <w:rsid w:val="00DD3EF9"/>
    <w:rsid w:val="00EE40A9"/>
    <w:rsid w:val="00F122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92FF4"/>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B92FF4"/>
    <w:rPr>
      <w:color w:val="0000FF" w:themeColor="hyperlink"/>
      <w:u w:val="single"/>
    </w:rPr>
  </w:style>
  <w:style w:type="paragraph" w:styleId="Tekstbalonia">
    <w:name w:val="Balloon Text"/>
    <w:basedOn w:val="Normal"/>
    <w:link w:val="TekstbaloniaChar"/>
    <w:uiPriority w:val="99"/>
    <w:semiHidden/>
    <w:unhideWhenUsed/>
    <w:rsid w:val="00B92F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FF4"/>
    <w:rPr>
      <w:rFonts w:ascii="Tahoma" w:hAnsi="Tahoma" w:cs="Tahoma"/>
      <w:sz w:val="16"/>
      <w:szCs w:val="16"/>
    </w:rPr>
  </w:style>
  <w:style w:type="paragraph" w:styleId="Zaglavlje">
    <w:name w:val="header"/>
    <w:basedOn w:val="Normal"/>
    <w:link w:val="ZaglavljeChar"/>
    <w:uiPriority w:val="99"/>
    <w:unhideWhenUsed/>
    <w:rsid w:val="001271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7115"/>
  </w:style>
  <w:style w:type="paragraph" w:styleId="Podnoje">
    <w:name w:val="footer"/>
    <w:basedOn w:val="Normal"/>
    <w:link w:val="PodnojeChar"/>
    <w:uiPriority w:val="99"/>
    <w:unhideWhenUsed/>
    <w:rsid w:val="001271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7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92FF4"/>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B92FF4"/>
    <w:rPr>
      <w:color w:val="0000FF" w:themeColor="hyperlink"/>
      <w:u w:val="single"/>
    </w:rPr>
  </w:style>
  <w:style w:type="paragraph" w:styleId="Tekstbalonia">
    <w:name w:val="Balloon Text"/>
    <w:basedOn w:val="Normal"/>
    <w:link w:val="TekstbaloniaChar"/>
    <w:uiPriority w:val="99"/>
    <w:semiHidden/>
    <w:unhideWhenUsed/>
    <w:rsid w:val="00B92F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FF4"/>
    <w:rPr>
      <w:rFonts w:ascii="Tahoma" w:hAnsi="Tahoma" w:cs="Tahoma"/>
      <w:sz w:val="16"/>
      <w:szCs w:val="16"/>
    </w:rPr>
  </w:style>
  <w:style w:type="paragraph" w:styleId="Zaglavlje">
    <w:name w:val="header"/>
    <w:basedOn w:val="Normal"/>
    <w:link w:val="ZaglavljeChar"/>
    <w:uiPriority w:val="99"/>
    <w:unhideWhenUsed/>
    <w:rsid w:val="001271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7115"/>
  </w:style>
  <w:style w:type="paragraph" w:styleId="Podnoje">
    <w:name w:val="footer"/>
    <w:basedOn w:val="Normal"/>
    <w:link w:val="PodnojeChar"/>
    <w:uiPriority w:val="99"/>
    <w:unhideWhenUsed/>
    <w:rsid w:val="001271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2779">
      <w:bodyDiv w:val="1"/>
      <w:marLeft w:val="0"/>
      <w:marRight w:val="0"/>
      <w:marTop w:val="0"/>
      <w:marBottom w:val="0"/>
      <w:divBdr>
        <w:top w:val="none" w:sz="0" w:space="0" w:color="auto"/>
        <w:left w:val="none" w:sz="0" w:space="0" w:color="auto"/>
        <w:bottom w:val="none" w:sz="0" w:space="0" w:color="auto"/>
        <w:right w:val="none" w:sz="0" w:space="0" w:color="auto"/>
      </w:divBdr>
      <w:divsChild>
        <w:div w:id="216859808">
          <w:marLeft w:val="0"/>
          <w:marRight w:val="0"/>
          <w:marTop w:val="0"/>
          <w:marBottom w:val="0"/>
          <w:divBdr>
            <w:top w:val="none" w:sz="0" w:space="0" w:color="auto"/>
            <w:left w:val="none" w:sz="0" w:space="0" w:color="auto"/>
            <w:bottom w:val="none" w:sz="0" w:space="0" w:color="auto"/>
            <w:right w:val="none" w:sz="0" w:space="0" w:color="auto"/>
          </w:divBdr>
        </w:div>
        <w:div w:id="130023530">
          <w:marLeft w:val="0"/>
          <w:marRight w:val="0"/>
          <w:marTop w:val="0"/>
          <w:marBottom w:val="0"/>
          <w:divBdr>
            <w:top w:val="none" w:sz="0" w:space="0" w:color="auto"/>
            <w:left w:val="none" w:sz="0" w:space="0" w:color="auto"/>
            <w:bottom w:val="none" w:sz="0" w:space="0" w:color="auto"/>
            <w:right w:val="none" w:sz="0" w:space="0" w:color="auto"/>
          </w:divBdr>
        </w:div>
        <w:div w:id="205739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udruga-mi.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3</cp:revision>
  <cp:lastPrinted>2012-10-10T06:49:00Z</cp:lastPrinted>
  <dcterms:created xsi:type="dcterms:W3CDTF">2014-02-05T08:20:00Z</dcterms:created>
  <dcterms:modified xsi:type="dcterms:W3CDTF">2014-02-05T08:32:00Z</dcterms:modified>
</cp:coreProperties>
</file>